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C59D" w14:textId="77777777" w:rsidR="004A1A6A" w:rsidRPr="006E6136" w:rsidRDefault="004A1A6A" w:rsidP="000F4181">
      <w:pPr>
        <w:shd w:val="clear" w:color="auto" w:fill="auto"/>
        <w:spacing w:after="0" w:line="240" w:lineRule="auto"/>
        <w:ind w:left="0"/>
        <w:rPr>
          <w:rFonts w:ascii="Arial" w:eastAsia="Times New Roman" w:hAnsi="Arial"/>
          <w:b/>
          <w:sz w:val="20"/>
          <w:szCs w:val="20"/>
        </w:rPr>
      </w:pPr>
      <w:r w:rsidRPr="006E6136">
        <w:rPr>
          <w:rFonts w:ascii="Arial" w:eastAsia="Times New Roman" w:hAnsi="Arial"/>
          <w:b/>
          <w:sz w:val="20"/>
          <w:szCs w:val="20"/>
        </w:rPr>
        <w:t>OBČINA RENČE-VOGRSKO</w:t>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t xml:space="preserve">                  PREDLOG</w:t>
      </w:r>
    </w:p>
    <w:p w14:paraId="6A33DFD0" w14:textId="093EAC86" w:rsidR="004A1A6A" w:rsidRPr="006E6136" w:rsidRDefault="004A1A6A" w:rsidP="000F4181">
      <w:pPr>
        <w:shd w:val="clear" w:color="auto" w:fill="auto"/>
        <w:spacing w:after="0" w:line="240" w:lineRule="auto"/>
        <w:ind w:left="0"/>
        <w:rPr>
          <w:rFonts w:ascii="Arial" w:eastAsia="Times New Roman" w:hAnsi="Arial"/>
          <w:b/>
          <w:color w:val="000000"/>
          <w:sz w:val="20"/>
          <w:szCs w:val="20"/>
        </w:rPr>
      </w:pPr>
      <w:r w:rsidRPr="006E6136">
        <w:rPr>
          <w:rFonts w:ascii="Arial" w:eastAsia="Times New Roman" w:hAnsi="Arial"/>
          <w:b/>
          <w:sz w:val="20"/>
          <w:szCs w:val="20"/>
        </w:rPr>
        <w:t>OBČINSKI SVET</w:t>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color w:val="00CCFF"/>
          <w:sz w:val="20"/>
          <w:szCs w:val="20"/>
        </w:rPr>
        <w:t xml:space="preserve">                   </w:t>
      </w:r>
      <w:r>
        <w:rPr>
          <w:rFonts w:ascii="Arial" w:eastAsia="Times New Roman" w:hAnsi="Arial"/>
          <w:b/>
          <w:color w:val="000000"/>
          <w:sz w:val="20"/>
          <w:szCs w:val="20"/>
        </w:rPr>
        <w:t>SKRAJŠANI POSTOPEK</w:t>
      </w:r>
    </w:p>
    <w:p w14:paraId="631E2F36" w14:textId="77777777" w:rsidR="004A1A6A" w:rsidRPr="006E6136" w:rsidRDefault="004A1A6A" w:rsidP="000F4181">
      <w:pPr>
        <w:shd w:val="clear" w:color="auto" w:fill="auto"/>
        <w:spacing w:after="0" w:line="240" w:lineRule="auto"/>
        <w:ind w:left="0"/>
        <w:rPr>
          <w:rFonts w:ascii="Arial" w:eastAsia="Times New Roman" w:hAnsi="Arial"/>
        </w:rPr>
      </w:pPr>
    </w:p>
    <w:p w14:paraId="1806261A" w14:textId="77777777" w:rsidR="004A1A6A" w:rsidRPr="006E6136" w:rsidRDefault="004A1A6A" w:rsidP="000F4181">
      <w:pPr>
        <w:shd w:val="clear" w:color="auto" w:fill="auto"/>
        <w:spacing w:after="0" w:line="240" w:lineRule="auto"/>
        <w:ind w:left="0"/>
        <w:rPr>
          <w:rFonts w:ascii="Times New Roman" w:eastAsia="Times New Roman" w:hAnsi="Times New Roman" w:cs="Times New Roman"/>
        </w:rPr>
      </w:pPr>
    </w:p>
    <w:p w14:paraId="3EF0741C" w14:textId="77777777" w:rsidR="004A1A6A" w:rsidRPr="006E6136" w:rsidRDefault="004A1A6A" w:rsidP="000F4181">
      <w:pPr>
        <w:shd w:val="clear" w:color="auto" w:fill="auto"/>
        <w:spacing w:after="0" w:line="240" w:lineRule="auto"/>
        <w:ind w:left="0"/>
        <w:rPr>
          <w:rFonts w:ascii="Times New Roman" w:eastAsia="Times New Roman" w:hAnsi="Times New Roman" w:cs="Times New Roman"/>
          <w:sz w:val="18"/>
          <w:szCs w:val="18"/>
        </w:rPr>
      </w:pPr>
    </w:p>
    <w:p w14:paraId="29A326A6" w14:textId="77777777" w:rsidR="004A1A6A" w:rsidRPr="006E6136" w:rsidRDefault="004A1A6A" w:rsidP="000F4181">
      <w:pPr>
        <w:shd w:val="clear" w:color="auto" w:fill="auto"/>
        <w:spacing w:after="0" w:line="240" w:lineRule="auto"/>
        <w:ind w:left="0"/>
        <w:rPr>
          <w:rFonts w:ascii="Arial" w:eastAsia="Times New Roman" w:hAnsi="Arial"/>
          <w:color w:val="FF0000"/>
        </w:rPr>
      </w:pPr>
      <w:r w:rsidRPr="006E6136">
        <w:rPr>
          <w:rFonts w:ascii="Arial" w:eastAsia="Times New Roman" w:hAnsi="Arial"/>
          <w:i/>
          <w:u w:val="single"/>
        </w:rPr>
        <w:t>NASLOV:</w:t>
      </w:r>
    </w:p>
    <w:p w14:paraId="730E64ED" w14:textId="77777777" w:rsidR="004A1A6A" w:rsidRPr="006E6136" w:rsidRDefault="004A1A6A" w:rsidP="000F4181">
      <w:pPr>
        <w:shd w:val="clear" w:color="auto" w:fill="auto"/>
        <w:spacing w:after="0" w:line="240" w:lineRule="auto"/>
        <w:ind w:left="0"/>
        <w:rPr>
          <w:rFonts w:ascii="Arial" w:eastAsia="Times New Roman" w:hAnsi="Arial"/>
          <w:i/>
          <w:u w:val="single"/>
        </w:rPr>
      </w:pPr>
    </w:p>
    <w:p w14:paraId="0A42C1E6" w14:textId="2053729C" w:rsidR="004A1A6A" w:rsidRPr="004A1A6A" w:rsidRDefault="004A1A6A" w:rsidP="000F4181">
      <w:pPr>
        <w:shd w:val="clear" w:color="auto" w:fill="auto"/>
        <w:spacing w:after="0" w:line="240" w:lineRule="auto"/>
        <w:ind w:left="0"/>
        <w:rPr>
          <w:rFonts w:ascii="Arial" w:eastAsia="Times New Roman" w:hAnsi="Arial"/>
          <w:b/>
          <w:sz w:val="28"/>
          <w:szCs w:val="28"/>
        </w:rPr>
      </w:pPr>
      <w:r w:rsidRPr="006E6136">
        <w:rPr>
          <w:rFonts w:ascii="Arial" w:eastAsia="Times New Roman" w:hAnsi="Arial"/>
          <w:b/>
          <w:sz w:val="28"/>
          <w:szCs w:val="28"/>
        </w:rPr>
        <w:t>ODLOK O</w:t>
      </w:r>
      <w:r>
        <w:rPr>
          <w:rFonts w:ascii="Arial" w:eastAsia="Times New Roman" w:hAnsi="Arial"/>
          <w:b/>
          <w:sz w:val="28"/>
          <w:szCs w:val="28"/>
        </w:rPr>
        <w:t xml:space="preserve"> </w:t>
      </w:r>
      <w:r w:rsidRPr="004A1A6A">
        <w:rPr>
          <w:rFonts w:ascii="Arial" w:eastAsia="Times New Roman" w:hAnsi="Arial"/>
          <w:b/>
          <w:sz w:val="28"/>
          <w:szCs w:val="28"/>
        </w:rPr>
        <w:t>SPREMEMBAH IN DOPOLNITVAH ODLOKA O GOSPODARSKIH JAVNIH SLUŽBAH V OBČINI RENČE-VOGRSKO</w:t>
      </w:r>
    </w:p>
    <w:p w14:paraId="3E155A50" w14:textId="77777777" w:rsidR="004A1A6A" w:rsidRPr="006E6136" w:rsidRDefault="004A1A6A" w:rsidP="000F4181">
      <w:pPr>
        <w:shd w:val="clear" w:color="auto" w:fill="auto"/>
        <w:spacing w:after="0" w:line="240" w:lineRule="auto"/>
        <w:ind w:left="0"/>
        <w:jc w:val="left"/>
        <w:rPr>
          <w:rFonts w:ascii="Arial" w:eastAsia="Times New Roman" w:hAnsi="Arial"/>
          <w:i/>
          <w:u w:val="single"/>
        </w:rPr>
      </w:pPr>
    </w:p>
    <w:p w14:paraId="54368D06" w14:textId="77777777" w:rsidR="004A1A6A" w:rsidRPr="006E6136" w:rsidRDefault="004A1A6A" w:rsidP="000F4181">
      <w:pPr>
        <w:shd w:val="clear" w:color="auto" w:fill="auto"/>
        <w:spacing w:after="0" w:line="240" w:lineRule="auto"/>
        <w:ind w:left="0"/>
        <w:jc w:val="left"/>
        <w:rPr>
          <w:rFonts w:ascii="Arial" w:eastAsia="Times New Roman" w:hAnsi="Arial"/>
          <w:i/>
          <w:u w:val="single"/>
        </w:rPr>
      </w:pPr>
    </w:p>
    <w:p w14:paraId="4BCCF07A" w14:textId="77777777" w:rsidR="004A1A6A" w:rsidRPr="006E6136" w:rsidRDefault="004A1A6A" w:rsidP="000F4181">
      <w:pPr>
        <w:shd w:val="clear" w:color="auto" w:fill="auto"/>
        <w:spacing w:after="0" w:line="240" w:lineRule="auto"/>
        <w:ind w:left="0"/>
        <w:rPr>
          <w:rFonts w:ascii="Arial" w:eastAsia="Times New Roman" w:hAnsi="Arial"/>
          <w:color w:val="FF0000"/>
        </w:rPr>
      </w:pPr>
      <w:r w:rsidRPr="006E6136">
        <w:rPr>
          <w:rFonts w:ascii="Arial" w:eastAsia="Times New Roman" w:hAnsi="Arial"/>
          <w:i/>
          <w:u w:val="single"/>
        </w:rPr>
        <w:t>PRAVNA PODLAGA:</w:t>
      </w:r>
      <w:r w:rsidRPr="006E6136">
        <w:rPr>
          <w:rFonts w:ascii="Arial" w:eastAsia="Times New Roman" w:hAnsi="Arial"/>
        </w:rPr>
        <w:t xml:space="preserve">  </w:t>
      </w:r>
    </w:p>
    <w:p w14:paraId="1032553C" w14:textId="77777777" w:rsidR="004A1A6A" w:rsidRPr="006E6136" w:rsidRDefault="004A1A6A" w:rsidP="000F4181">
      <w:pPr>
        <w:shd w:val="clear" w:color="auto" w:fill="auto"/>
        <w:spacing w:after="0" w:line="240" w:lineRule="auto"/>
        <w:ind w:left="0"/>
        <w:jc w:val="left"/>
        <w:rPr>
          <w:rFonts w:ascii="Arial" w:eastAsia="Times New Roman" w:hAnsi="Arial"/>
        </w:rPr>
      </w:pPr>
    </w:p>
    <w:p w14:paraId="471A4686" w14:textId="77777777" w:rsidR="004A1A6A" w:rsidRDefault="004A1A6A" w:rsidP="000F4181">
      <w:pPr>
        <w:pStyle w:val="Odstavekseznama"/>
        <w:numPr>
          <w:ilvl w:val="0"/>
          <w:numId w:val="1"/>
        </w:numPr>
        <w:shd w:val="clear" w:color="auto" w:fill="auto"/>
        <w:spacing w:after="0" w:line="240" w:lineRule="auto"/>
        <w:rPr>
          <w:rFonts w:ascii="Arial" w:eastAsia="Times New Roman" w:hAnsi="Arial"/>
        </w:rPr>
      </w:pPr>
      <w:r w:rsidRPr="004A1A6A">
        <w:rPr>
          <w:rFonts w:ascii="Arial" w:eastAsia="Times New Roman" w:hAnsi="Arial"/>
        </w:rPr>
        <w:t>Zakon o gospodarskih javnih službah (Uradni list RS, št. 32/93, 30/98 – ZZLPPO, 127/06 – ZJZP, 38/10 – ZUKN in 57/11 – ORZGJS40)</w:t>
      </w:r>
    </w:p>
    <w:p w14:paraId="29FD2EE1" w14:textId="36A3DB21" w:rsidR="004A1A6A" w:rsidRPr="006263E8" w:rsidRDefault="004A1A6A" w:rsidP="000F4181">
      <w:pPr>
        <w:pStyle w:val="Odstavekseznama"/>
        <w:numPr>
          <w:ilvl w:val="0"/>
          <w:numId w:val="1"/>
        </w:numPr>
        <w:shd w:val="clear" w:color="auto" w:fill="auto"/>
        <w:spacing w:after="0" w:line="240" w:lineRule="auto"/>
        <w:rPr>
          <w:rFonts w:ascii="Arial" w:eastAsia="Times New Roman" w:hAnsi="Arial"/>
        </w:rPr>
      </w:pPr>
      <w:r w:rsidRPr="006263E8">
        <w:rPr>
          <w:rFonts w:ascii="Arial" w:eastAsia="Times New Roman" w:hAnsi="Arial"/>
        </w:rPr>
        <w:t xml:space="preserve">Statut Občine Renče-Vogrsko </w:t>
      </w:r>
      <w:r>
        <w:rPr>
          <w:rFonts w:ascii="Arial" w:eastAsia="Times New Roman" w:hAnsi="Arial"/>
          <w:lang w:val="sl-SI"/>
        </w:rPr>
        <w:t>(</w:t>
      </w:r>
      <w:r w:rsidRPr="006263E8">
        <w:rPr>
          <w:rFonts w:ascii="Arial" w:eastAsia="Times New Roman" w:hAnsi="Arial"/>
        </w:rPr>
        <w:t>Uradni list RS, št. 22/12 – UPB, 88/15 in 14/18)</w:t>
      </w:r>
    </w:p>
    <w:p w14:paraId="70FC428E" w14:textId="77777777" w:rsidR="004A1A6A" w:rsidRPr="006E6136" w:rsidRDefault="004A1A6A" w:rsidP="000F4181">
      <w:pPr>
        <w:shd w:val="clear" w:color="auto" w:fill="auto"/>
        <w:spacing w:after="0" w:line="240" w:lineRule="auto"/>
        <w:ind w:left="0"/>
        <w:jc w:val="left"/>
        <w:rPr>
          <w:rFonts w:ascii="Arial" w:eastAsia="Times New Roman" w:hAnsi="Arial"/>
          <w:i/>
          <w:u w:val="single"/>
        </w:rPr>
      </w:pPr>
    </w:p>
    <w:p w14:paraId="1892331B" w14:textId="77777777" w:rsidR="004A1A6A" w:rsidRPr="006E6136" w:rsidRDefault="004A1A6A" w:rsidP="000F4181">
      <w:pPr>
        <w:shd w:val="clear" w:color="auto" w:fill="auto"/>
        <w:spacing w:after="0" w:line="240" w:lineRule="auto"/>
        <w:ind w:left="0"/>
        <w:rPr>
          <w:rFonts w:ascii="Arial" w:eastAsia="Times New Roman" w:hAnsi="Arial"/>
          <w:color w:val="FF0000"/>
        </w:rPr>
      </w:pPr>
      <w:r w:rsidRPr="006E6136">
        <w:rPr>
          <w:rFonts w:ascii="Arial" w:eastAsia="Times New Roman" w:hAnsi="Arial"/>
          <w:i/>
          <w:u w:val="single"/>
        </w:rPr>
        <w:t>PREDLAGATELJ:</w:t>
      </w:r>
      <w:r w:rsidRPr="006E6136">
        <w:rPr>
          <w:rFonts w:ascii="Arial" w:eastAsia="Times New Roman" w:hAnsi="Arial"/>
        </w:rPr>
        <w:t xml:space="preserve">  </w:t>
      </w:r>
    </w:p>
    <w:p w14:paraId="3BBF4D7A" w14:textId="77777777" w:rsidR="004A1A6A" w:rsidRPr="006E6136" w:rsidRDefault="004A1A6A" w:rsidP="000F4181">
      <w:pPr>
        <w:shd w:val="clear" w:color="auto" w:fill="auto"/>
        <w:spacing w:after="0" w:line="240" w:lineRule="auto"/>
        <w:ind w:left="0"/>
        <w:jc w:val="left"/>
        <w:rPr>
          <w:rFonts w:ascii="Arial" w:eastAsia="Times New Roman" w:hAnsi="Arial"/>
        </w:rPr>
      </w:pPr>
    </w:p>
    <w:p w14:paraId="350C23C7" w14:textId="77777777" w:rsidR="004A1A6A" w:rsidRPr="006E6136" w:rsidRDefault="004A1A6A" w:rsidP="000F4181">
      <w:pPr>
        <w:shd w:val="clear" w:color="auto" w:fill="auto"/>
        <w:spacing w:after="0" w:line="240" w:lineRule="auto"/>
        <w:ind w:left="0"/>
        <w:jc w:val="left"/>
        <w:rPr>
          <w:rFonts w:ascii="Arial" w:eastAsia="Times New Roman" w:hAnsi="Arial"/>
        </w:rPr>
      </w:pPr>
      <w:r>
        <w:rPr>
          <w:rFonts w:ascii="Arial" w:eastAsia="Times New Roman" w:hAnsi="Arial"/>
        </w:rPr>
        <w:t>Tarik Žigon</w:t>
      </w:r>
      <w:r w:rsidRPr="006E6136">
        <w:rPr>
          <w:rFonts w:ascii="Arial" w:eastAsia="Times New Roman" w:hAnsi="Arial"/>
        </w:rPr>
        <w:t>, Župan</w:t>
      </w:r>
    </w:p>
    <w:p w14:paraId="2DC556B2" w14:textId="77777777" w:rsidR="004A1A6A" w:rsidRPr="006E6136" w:rsidRDefault="004A1A6A" w:rsidP="000F4181">
      <w:pPr>
        <w:shd w:val="clear" w:color="auto" w:fill="auto"/>
        <w:spacing w:after="0" w:line="240" w:lineRule="auto"/>
        <w:ind w:left="0"/>
        <w:jc w:val="left"/>
        <w:rPr>
          <w:rFonts w:ascii="Arial" w:eastAsia="Times New Roman" w:hAnsi="Arial"/>
        </w:rPr>
      </w:pPr>
    </w:p>
    <w:p w14:paraId="069BB67F" w14:textId="77777777" w:rsidR="004A1A6A" w:rsidRPr="006E6136" w:rsidRDefault="004A1A6A" w:rsidP="000F4181">
      <w:pPr>
        <w:shd w:val="clear" w:color="auto" w:fill="auto"/>
        <w:spacing w:after="0" w:line="240" w:lineRule="auto"/>
        <w:ind w:left="0"/>
        <w:jc w:val="left"/>
        <w:rPr>
          <w:rFonts w:ascii="Arial" w:eastAsia="Times New Roman" w:hAnsi="Arial"/>
          <w:i/>
          <w:u w:val="single"/>
        </w:rPr>
      </w:pPr>
    </w:p>
    <w:p w14:paraId="1EB4D2B9" w14:textId="77777777" w:rsidR="004A1A6A" w:rsidRPr="006E6136" w:rsidRDefault="004A1A6A" w:rsidP="000F4181">
      <w:pPr>
        <w:shd w:val="clear" w:color="auto" w:fill="auto"/>
        <w:spacing w:after="0" w:line="240" w:lineRule="auto"/>
        <w:ind w:left="0"/>
        <w:jc w:val="left"/>
        <w:rPr>
          <w:rFonts w:ascii="Arial" w:eastAsia="Times New Roman" w:hAnsi="Arial"/>
        </w:rPr>
      </w:pPr>
      <w:r w:rsidRPr="006E6136">
        <w:rPr>
          <w:rFonts w:ascii="Arial" w:eastAsia="Times New Roman" w:hAnsi="Arial"/>
          <w:i/>
          <w:u w:val="single"/>
        </w:rPr>
        <w:t>PRIPRAVLJALEC:</w:t>
      </w:r>
      <w:r w:rsidRPr="006E6136">
        <w:rPr>
          <w:rFonts w:ascii="Arial" w:eastAsia="Times New Roman" w:hAnsi="Arial"/>
        </w:rPr>
        <w:t xml:space="preserve"> </w:t>
      </w:r>
    </w:p>
    <w:p w14:paraId="1A04B99C" w14:textId="77777777" w:rsidR="004A1A6A" w:rsidRPr="006E6136" w:rsidRDefault="004A1A6A" w:rsidP="000F4181">
      <w:pPr>
        <w:shd w:val="clear" w:color="auto" w:fill="auto"/>
        <w:spacing w:after="0" w:line="240" w:lineRule="auto"/>
        <w:ind w:left="0"/>
        <w:jc w:val="left"/>
        <w:rPr>
          <w:rFonts w:ascii="Arial" w:eastAsia="Times New Roman" w:hAnsi="Arial"/>
        </w:rPr>
      </w:pPr>
    </w:p>
    <w:p w14:paraId="42514434" w14:textId="77777777" w:rsidR="004A1A6A" w:rsidRPr="006E6136" w:rsidRDefault="004A1A6A" w:rsidP="000F4181">
      <w:pPr>
        <w:shd w:val="clear" w:color="auto" w:fill="auto"/>
        <w:spacing w:after="0" w:line="240" w:lineRule="auto"/>
        <w:ind w:left="0"/>
        <w:jc w:val="left"/>
        <w:rPr>
          <w:rFonts w:ascii="Arial" w:eastAsia="Times New Roman" w:hAnsi="Arial"/>
        </w:rPr>
      </w:pPr>
      <w:r w:rsidRPr="006E6136">
        <w:rPr>
          <w:rFonts w:ascii="Arial" w:eastAsia="Times New Roman" w:hAnsi="Arial"/>
        </w:rPr>
        <w:t xml:space="preserve">Župan, občinska uprava </w:t>
      </w:r>
    </w:p>
    <w:p w14:paraId="42B25103" w14:textId="77777777" w:rsidR="004A1A6A" w:rsidRPr="006E6136" w:rsidRDefault="004A1A6A" w:rsidP="000F4181">
      <w:pPr>
        <w:shd w:val="clear" w:color="auto" w:fill="auto"/>
        <w:spacing w:after="0" w:line="240" w:lineRule="auto"/>
        <w:ind w:left="0"/>
        <w:jc w:val="left"/>
        <w:rPr>
          <w:rFonts w:ascii="Arial" w:eastAsia="Times New Roman" w:hAnsi="Arial"/>
        </w:rPr>
      </w:pPr>
    </w:p>
    <w:p w14:paraId="4DDABCED" w14:textId="77777777" w:rsidR="004A1A6A" w:rsidRPr="006E6136" w:rsidRDefault="004A1A6A" w:rsidP="000F4181">
      <w:pPr>
        <w:shd w:val="clear" w:color="auto" w:fill="auto"/>
        <w:spacing w:after="0" w:line="240" w:lineRule="auto"/>
        <w:ind w:left="0"/>
        <w:jc w:val="left"/>
        <w:rPr>
          <w:rFonts w:ascii="Arial" w:eastAsia="Times New Roman" w:hAnsi="Arial"/>
          <w:i/>
          <w:u w:val="single"/>
        </w:rPr>
      </w:pPr>
    </w:p>
    <w:p w14:paraId="5B8EABF5" w14:textId="77777777" w:rsidR="004A1A6A" w:rsidRPr="006E6136" w:rsidRDefault="004A1A6A" w:rsidP="000F4181">
      <w:pPr>
        <w:shd w:val="clear" w:color="auto" w:fill="auto"/>
        <w:spacing w:after="0" w:line="240" w:lineRule="auto"/>
        <w:ind w:left="0"/>
        <w:jc w:val="left"/>
        <w:rPr>
          <w:rFonts w:ascii="Arial" w:eastAsia="Times New Roman" w:hAnsi="Arial"/>
          <w:i/>
          <w:u w:val="single"/>
        </w:rPr>
      </w:pPr>
      <w:r w:rsidRPr="006E6136">
        <w:rPr>
          <w:rFonts w:ascii="Arial" w:eastAsia="Times New Roman" w:hAnsi="Arial"/>
          <w:i/>
          <w:u w:val="single"/>
        </w:rPr>
        <w:t xml:space="preserve">OBRAZLOŽITEV:  </w:t>
      </w:r>
    </w:p>
    <w:p w14:paraId="0B67CA5F" w14:textId="77777777" w:rsidR="004A1A6A" w:rsidRPr="006E6136" w:rsidRDefault="004A1A6A" w:rsidP="000F4181">
      <w:pPr>
        <w:shd w:val="clear" w:color="auto" w:fill="auto"/>
        <w:spacing w:after="0" w:line="240" w:lineRule="auto"/>
        <w:ind w:left="0"/>
        <w:rPr>
          <w:rFonts w:ascii="Arial" w:eastAsia="Times New Roman" w:hAnsi="Arial"/>
        </w:rPr>
      </w:pPr>
    </w:p>
    <w:p w14:paraId="42480450" w14:textId="56E255C9" w:rsidR="004A1A6A" w:rsidRPr="004A1A6A" w:rsidRDefault="004A1A6A" w:rsidP="000F4181">
      <w:pPr>
        <w:shd w:val="clear" w:color="auto" w:fill="auto"/>
        <w:spacing w:after="0" w:line="240" w:lineRule="auto"/>
        <w:ind w:left="0"/>
        <w:rPr>
          <w:rFonts w:ascii="Arial" w:eastAsia="Times New Roman" w:hAnsi="Arial"/>
          <w:iCs/>
        </w:rPr>
      </w:pPr>
      <w:r>
        <w:rPr>
          <w:rFonts w:ascii="Arial" w:eastAsia="Times New Roman" w:hAnsi="Arial"/>
          <w:iCs/>
        </w:rPr>
        <w:t xml:space="preserve">Občinskemu svetu Občine Renče-Vogrsko se predlaga v sprejem spremembe in dopolnitve </w:t>
      </w:r>
    </w:p>
    <w:p w14:paraId="540ADF84" w14:textId="78FE0F2A" w:rsidR="004A1A6A" w:rsidRDefault="004A1A6A" w:rsidP="000F4181">
      <w:pPr>
        <w:shd w:val="clear" w:color="auto" w:fill="auto"/>
        <w:spacing w:after="0" w:line="240" w:lineRule="auto"/>
        <w:ind w:left="0"/>
        <w:rPr>
          <w:rFonts w:ascii="Arial" w:eastAsia="Times New Roman" w:hAnsi="Arial"/>
          <w:iCs/>
        </w:rPr>
      </w:pPr>
      <w:r w:rsidRPr="004A1A6A">
        <w:rPr>
          <w:rFonts w:ascii="Arial" w:eastAsia="Times New Roman" w:hAnsi="Arial"/>
          <w:iCs/>
        </w:rPr>
        <w:t>Odloka o gospodarskih javnih službah v Občini Renče-Vogrsko</w:t>
      </w:r>
      <w:r>
        <w:rPr>
          <w:rFonts w:ascii="Arial" w:eastAsia="Times New Roman" w:hAnsi="Arial"/>
          <w:iCs/>
        </w:rPr>
        <w:t xml:space="preserve">. Spremembe in dopolnitve se predlagajo zaradi uskladitve odloka </w:t>
      </w:r>
      <w:r w:rsidR="006977BB">
        <w:rPr>
          <w:rFonts w:ascii="Arial" w:eastAsia="Times New Roman" w:hAnsi="Arial"/>
          <w:iCs/>
        </w:rPr>
        <w:t>s</w:t>
      </w:r>
      <w:r>
        <w:rPr>
          <w:rFonts w:ascii="Arial" w:eastAsia="Times New Roman" w:hAnsi="Arial"/>
          <w:iCs/>
        </w:rPr>
        <w:t xml:space="preserve"> že sprejetimi odlok</w:t>
      </w:r>
      <w:r w:rsidR="000C51CB">
        <w:rPr>
          <w:rFonts w:ascii="Arial" w:eastAsia="Times New Roman" w:hAnsi="Arial"/>
          <w:iCs/>
        </w:rPr>
        <w:t>i</w:t>
      </w:r>
      <w:r>
        <w:rPr>
          <w:rFonts w:ascii="Arial" w:eastAsia="Times New Roman" w:hAnsi="Arial"/>
          <w:iCs/>
        </w:rPr>
        <w:t xml:space="preserve"> na področju izvajanja gospodarskih javnih služb</w:t>
      </w:r>
      <w:r w:rsidR="00647AAF">
        <w:rPr>
          <w:rFonts w:ascii="Arial" w:eastAsia="Times New Roman" w:hAnsi="Arial"/>
          <w:iCs/>
        </w:rPr>
        <w:t>,</w:t>
      </w:r>
      <w:r>
        <w:rPr>
          <w:rFonts w:ascii="Arial" w:eastAsia="Times New Roman" w:hAnsi="Arial"/>
          <w:iCs/>
        </w:rPr>
        <w:t xml:space="preserve"> in sicer:</w:t>
      </w:r>
    </w:p>
    <w:p w14:paraId="58C29774" w14:textId="2211E0A7" w:rsidR="004A1A6A" w:rsidRPr="004A1A6A" w:rsidRDefault="004A1A6A" w:rsidP="00647AAF">
      <w:pPr>
        <w:pStyle w:val="Odstavekseznama"/>
        <w:numPr>
          <w:ilvl w:val="0"/>
          <w:numId w:val="10"/>
        </w:numPr>
        <w:shd w:val="clear" w:color="auto" w:fill="auto"/>
        <w:spacing w:after="0" w:line="240" w:lineRule="auto"/>
        <w:ind w:left="426"/>
        <w:rPr>
          <w:rFonts w:ascii="Arial" w:eastAsia="Times New Roman" w:hAnsi="Arial"/>
          <w:iCs/>
        </w:rPr>
      </w:pPr>
      <w:r>
        <w:rPr>
          <w:rFonts w:ascii="Arial" w:eastAsia="Times New Roman" w:hAnsi="Arial"/>
          <w:iCs/>
          <w:lang w:val="sl-SI"/>
        </w:rPr>
        <w:t>Odlok</w:t>
      </w:r>
      <w:r w:rsidR="000C51CB">
        <w:rPr>
          <w:rFonts w:ascii="Arial" w:eastAsia="Times New Roman" w:hAnsi="Arial"/>
          <w:iCs/>
          <w:lang w:val="sl-SI"/>
        </w:rPr>
        <w:t>om</w:t>
      </w:r>
      <w:r>
        <w:rPr>
          <w:rFonts w:ascii="Arial" w:eastAsia="Times New Roman" w:hAnsi="Arial"/>
          <w:iCs/>
          <w:lang w:val="sl-SI"/>
        </w:rPr>
        <w:t xml:space="preserve"> o</w:t>
      </w:r>
      <w:r w:rsidRPr="004A1A6A">
        <w:t xml:space="preserve"> </w:t>
      </w:r>
      <w:r w:rsidRPr="004A1A6A">
        <w:rPr>
          <w:rFonts w:ascii="Arial" w:eastAsia="Times New Roman" w:hAnsi="Arial"/>
          <w:iCs/>
          <w:lang w:val="sl-SI"/>
        </w:rPr>
        <w:t>koncesiji za izvajanje gospodarske javne službe zbiranja določenih vrst komunalnih odpadkov v Občini Renče</w:t>
      </w:r>
      <w:r w:rsidR="001975A6">
        <w:rPr>
          <w:rFonts w:ascii="Arial" w:eastAsia="Times New Roman" w:hAnsi="Arial"/>
          <w:iCs/>
          <w:lang w:val="sl-SI"/>
        </w:rPr>
        <w:t xml:space="preserve"> </w:t>
      </w:r>
      <w:r w:rsidRPr="004A1A6A">
        <w:rPr>
          <w:rFonts w:ascii="Arial" w:eastAsia="Times New Roman" w:hAnsi="Arial"/>
          <w:iCs/>
          <w:lang w:val="sl-SI"/>
        </w:rPr>
        <w:t>-</w:t>
      </w:r>
      <w:r w:rsidR="001975A6">
        <w:rPr>
          <w:rFonts w:ascii="Arial" w:eastAsia="Times New Roman" w:hAnsi="Arial"/>
          <w:iCs/>
          <w:lang w:val="sl-SI"/>
        </w:rPr>
        <w:t xml:space="preserve"> </w:t>
      </w:r>
      <w:r w:rsidRPr="004A1A6A">
        <w:rPr>
          <w:rFonts w:ascii="Arial" w:eastAsia="Times New Roman" w:hAnsi="Arial"/>
          <w:iCs/>
          <w:lang w:val="sl-SI"/>
        </w:rPr>
        <w:t xml:space="preserve">Vogrsko </w:t>
      </w:r>
      <w:r>
        <w:rPr>
          <w:rFonts w:ascii="Arial" w:eastAsia="Times New Roman" w:hAnsi="Arial"/>
          <w:iCs/>
          <w:lang w:val="sl-SI"/>
        </w:rPr>
        <w:t xml:space="preserve"> </w:t>
      </w:r>
      <w:r w:rsidRPr="004A1A6A">
        <w:rPr>
          <w:rFonts w:ascii="Arial" w:eastAsia="Times New Roman" w:hAnsi="Arial"/>
          <w:iCs/>
        </w:rPr>
        <w:t>(Uradno glasilo Občine Renče–Vogrsko, št. 1/2021)</w:t>
      </w:r>
      <w:r>
        <w:rPr>
          <w:rFonts w:ascii="Arial" w:eastAsia="Times New Roman" w:hAnsi="Arial"/>
          <w:iCs/>
          <w:lang w:val="sl-SI"/>
        </w:rPr>
        <w:t>.</w:t>
      </w:r>
    </w:p>
    <w:p w14:paraId="55AB8CB4" w14:textId="30CDBF99" w:rsidR="004A1A6A" w:rsidRPr="001975A6" w:rsidRDefault="001975A6" w:rsidP="00647AAF">
      <w:pPr>
        <w:pStyle w:val="Odstavekseznama"/>
        <w:numPr>
          <w:ilvl w:val="0"/>
          <w:numId w:val="10"/>
        </w:numPr>
        <w:shd w:val="clear" w:color="auto" w:fill="auto"/>
        <w:spacing w:after="0" w:line="240" w:lineRule="auto"/>
        <w:ind w:left="426"/>
        <w:rPr>
          <w:rFonts w:ascii="Arial" w:eastAsia="Times New Roman" w:hAnsi="Arial"/>
          <w:iCs/>
        </w:rPr>
      </w:pPr>
      <w:r>
        <w:rPr>
          <w:rFonts w:ascii="Arial" w:eastAsia="Times New Roman" w:hAnsi="Arial"/>
          <w:iCs/>
          <w:lang w:val="sl-SI"/>
        </w:rPr>
        <w:t>Odlok</w:t>
      </w:r>
      <w:r w:rsidR="000C51CB">
        <w:rPr>
          <w:rFonts w:ascii="Arial" w:eastAsia="Times New Roman" w:hAnsi="Arial"/>
          <w:iCs/>
          <w:lang w:val="sl-SI"/>
        </w:rPr>
        <w:t>om</w:t>
      </w:r>
      <w:r>
        <w:rPr>
          <w:rFonts w:ascii="Arial" w:eastAsia="Times New Roman" w:hAnsi="Arial"/>
          <w:iCs/>
          <w:lang w:val="sl-SI"/>
        </w:rPr>
        <w:t xml:space="preserve"> </w:t>
      </w:r>
      <w:r w:rsidRPr="001975A6">
        <w:rPr>
          <w:rFonts w:ascii="Arial" w:eastAsia="Times New Roman" w:hAnsi="Arial"/>
          <w:iCs/>
        </w:rPr>
        <w:t>o koncesiji za izvajanje gospodarskih javnih služb obdelave določenih vrst komunalnih odpadkov in odlaganja ostankov predelave ali odstranjevanja komunalnih odpadkov za območje Občine Renče</w:t>
      </w:r>
      <w:r>
        <w:rPr>
          <w:rFonts w:ascii="Arial" w:eastAsia="Times New Roman" w:hAnsi="Arial"/>
          <w:iCs/>
          <w:lang w:val="sl-SI"/>
        </w:rPr>
        <w:t xml:space="preserve"> - V</w:t>
      </w:r>
      <w:r w:rsidRPr="001975A6">
        <w:rPr>
          <w:rFonts w:ascii="Arial" w:eastAsia="Times New Roman" w:hAnsi="Arial"/>
          <w:iCs/>
        </w:rPr>
        <w:t>ogrsko (Uradno glasilo Občine Renče–Vogrsko, št. 6/2020)</w:t>
      </w:r>
      <w:r>
        <w:rPr>
          <w:rFonts w:ascii="Arial" w:eastAsia="Times New Roman" w:hAnsi="Arial"/>
          <w:iCs/>
          <w:lang w:val="sl-SI"/>
        </w:rPr>
        <w:t>,</w:t>
      </w:r>
    </w:p>
    <w:p w14:paraId="5B9A4E9F" w14:textId="3EE01FE5" w:rsidR="001975A6" w:rsidRPr="001975A6" w:rsidRDefault="001975A6" w:rsidP="00647AAF">
      <w:pPr>
        <w:pStyle w:val="Odstavekseznama"/>
        <w:numPr>
          <w:ilvl w:val="0"/>
          <w:numId w:val="10"/>
        </w:numPr>
        <w:shd w:val="clear" w:color="auto" w:fill="auto"/>
        <w:spacing w:after="0" w:line="240" w:lineRule="auto"/>
        <w:ind w:left="426"/>
        <w:rPr>
          <w:rFonts w:ascii="Arial" w:eastAsia="Times New Roman" w:hAnsi="Arial"/>
          <w:iCs/>
        </w:rPr>
      </w:pPr>
      <w:r>
        <w:rPr>
          <w:rFonts w:ascii="Arial" w:eastAsia="Times New Roman" w:hAnsi="Arial"/>
          <w:iCs/>
          <w:lang w:val="sl-SI"/>
        </w:rPr>
        <w:t>Odlok</w:t>
      </w:r>
      <w:r w:rsidR="000C51CB">
        <w:rPr>
          <w:rFonts w:ascii="Arial" w:eastAsia="Times New Roman" w:hAnsi="Arial"/>
          <w:iCs/>
          <w:lang w:val="sl-SI"/>
        </w:rPr>
        <w:t>om</w:t>
      </w:r>
      <w:r>
        <w:rPr>
          <w:rFonts w:ascii="Arial" w:eastAsia="Times New Roman" w:hAnsi="Arial"/>
          <w:iCs/>
          <w:lang w:val="sl-SI"/>
        </w:rPr>
        <w:t xml:space="preserve"> o </w:t>
      </w:r>
      <w:r w:rsidRPr="001975A6">
        <w:rPr>
          <w:rFonts w:ascii="Arial" w:eastAsia="Times New Roman" w:hAnsi="Arial"/>
          <w:iCs/>
          <w:lang w:val="sl-SI"/>
        </w:rPr>
        <w:t xml:space="preserve">načinu zagotavljanja obvezne občinske gospodarske javne službe  24-urne dežurne službe v okviru pogrebne dejavnosti na  območju Občine Renče-Vogrsko </w:t>
      </w:r>
      <w:r w:rsidRPr="001975A6">
        <w:rPr>
          <w:rFonts w:ascii="Arial" w:eastAsia="Times New Roman" w:hAnsi="Arial"/>
          <w:iCs/>
        </w:rPr>
        <w:t>(Uradno glasilo Občine Renče–Vogrsko, št. 13/2020)</w:t>
      </w:r>
      <w:r>
        <w:rPr>
          <w:rFonts w:ascii="Arial" w:eastAsia="Times New Roman" w:hAnsi="Arial"/>
          <w:iCs/>
          <w:lang w:val="sl-SI"/>
        </w:rPr>
        <w:t>,</w:t>
      </w:r>
    </w:p>
    <w:p w14:paraId="5FCBB180" w14:textId="5C73CF9C" w:rsidR="001975A6" w:rsidRPr="001975A6" w:rsidRDefault="001975A6" w:rsidP="00647AAF">
      <w:pPr>
        <w:pStyle w:val="Odstavekseznama"/>
        <w:numPr>
          <w:ilvl w:val="0"/>
          <w:numId w:val="10"/>
        </w:numPr>
        <w:shd w:val="clear" w:color="auto" w:fill="auto"/>
        <w:spacing w:after="0" w:line="240" w:lineRule="auto"/>
        <w:ind w:left="426"/>
        <w:rPr>
          <w:rFonts w:ascii="Arial" w:eastAsia="Times New Roman" w:hAnsi="Arial"/>
          <w:iCs/>
        </w:rPr>
      </w:pPr>
      <w:r>
        <w:rPr>
          <w:rFonts w:ascii="Arial" w:eastAsia="Times New Roman" w:hAnsi="Arial"/>
          <w:iCs/>
          <w:lang w:val="sl-SI"/>
        </w:rPr>
        <w:t>O</w:t>
      </w:r>
      <w:proofErr w:type="spellStart"/>
      <w:r w:rsidRPr="001975A6">
        <w:rPr>
          <w:rFonts w:ascii="Arial" w:eastAsia="Times New Roman" w:hAnsi="Arial"/>
          <w:iCs/>
        </w:rPr>
        <w:t>dlok</w:t>
      </w:r>
      <w:r w:rsidR="000C51CB">
        <w:rPr>
          <w:rFonts w:ascii="Arial" w:eastAsia="Times New Roman" w:hAnsi="Arial"/>
          <w:iCs/>
          <w:lang w:val="sl-SI"/>
        </w:rPr>
        <w:t>om</w:t>
      </w:r>
      <w:proofErr w:type="spellEnd"/>
      <w:r w:rsidRPr="001975A6">
        <w:rPr>
          <w:rFonts w:ascii="Arial" w:eastAsia="Times New Roman" w:hAnsi="Arial"/>
          <w:iCs/>
        </w:rPr>
        <w:t xml:space="preserve"> o ureditvi javne službe zagotavljanja zavetišča za zapuščene živali (Uradno glasilo Občine Renče–Vogrsko, št. 9/08)</w:t>
      </w:r>
      <w:r>
        <w:rPr>
          <w:rFonts w:ascii="Arial" w:eastAsia="Times New Roman" w:hAnsi="Arial"/>
          <w:iCs/>
          <w:lang w:val="sl-SI"/>
        </w:rPr>
        <w:t xml:space="preserve"> in</w:t>
      </w:r>
    </w:p>
    <w:p w14:paraId="5C82FD89" w14:textId="3F09BACF" w:rsidR="001975A6" w:rsidRPr="001975A6" w:rsidRDefault="009B470C" w:rsidP="00647AAF">
      <w:pPr>
        <w:pStyle w:val="Odstavekseznama"/>
        <w:numPr>
          <w:ilvl w:val="0"/>
          <w:numId w:val="10"/>
        </w:numPr>
        <w:shd w:val="clear" w:color="auto" w:fill="auto"/>
        <w:spacing w:after="0" w:line="240" w:lineRule="auto"/>
        <w:ind w:left="426"/>
        <w:rPr>
          <w:rFonts w:ascii="Arial" w:eastAsia="Times New Roman" w:hAnsi="Arial"/>
          <w:iCs/>
        </w:rPr>
      </w:pPr>
      <w:r>
        <w:rPr>
          <w:rFonts w:ascii="Arial" w:eastAsia="Times New Roman" w:hAnsi="Arial"/>
          <w:iCs/>
          <w:lang w:val="sl-SI"/>
        </w:rPr>
        <w:t xml:space="preserve">predlogom </w:t>
      </w:r>
      <w:r w:rsidR="001975A6">
        <w:rPr>
          <w:rFonts w:ascii="Arial" w:eastAsia="Times New Roman" w:hAnsi="Arial"/>
          <w:iCs/>
          <w:lang w:val="sl-SI"/>
        </w:rPr>
        <w:t xml:space="preserve">novega Odloka </w:t>
      </w:r>
      <w:r w:rsidR="001975A6" w:rsidRPr="001975A6">
        <w:rPr>
          <w:rFonts w:ascii="Arial" w:eastAsia="Times New Roman" w:hAnsi="Arial"/>
          <w:iCs/>
          <w:lang w:val="sl-SI"/>
        </w:rPr>
        <w:t>o namakalnem sistemu Namakalni razvod Vogršček in o izvajanju gospodarske javne službe upravljanja, vzdrževanja in delovanja namakalnega sistema v Občini Renče-Vogrsko</w:t>
      </w:r>
      <w:r>
        <w:rPr>
          <w:rFonts w:ascii="Arial" w:eastAsia="Times New Roman" w:hAnsi="Arial"/>
          <w:iCs/>
          <w:lang w:val="sl-SI"/>
        </w:rPr>
        <w:t>.</w:t>
      </w:r>
    </w:p>
    <w:p w14:paraId="64CF508D" w14:textId="77777777" w:rsidR="004A1A6A" w:rsidRDefault="004A1A6A" w:rsidP="000F4181">
      <w:pPr>
        <w:shd w:val="clear" w:color="auto" w:fill="auto"/>
        <w:spacing w:after="0" w:line="240" w:lineRule="auto"/>
        <w:ind w:left="0"/>
        <w:rPr>
          <w:rFonts w:ascii="Arial" w:eastAsia="Times New Roman" w:hAnsi="Arial"/>
          <w:iCs/>
        </w:rPr>
      </w:pPr>
    </w:p>
    <w:p w14:paraId="00520D2A" w14:textId="18EE9954" w:rsidR="004A1A6A" w:rsidRPr="007A64A2" w:rsidRDefault="004A1A6A" w:rsidP="000F4181">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Občinskemu </w:t>
      </w:r>
      <w:r>
        <w:rPr>
          <w:rFonts w:ascii="Arial" w:eastAsia="Times New Roman" w:hAnsi="Arial"/>
          <w:iCs/>
        </w:rPr>
        <w:t xml:space="preserve">svetu se </w:t>
      </w:r>
      <w:r w:rsidRPr="007A64A2">
        <w:rPr>
          <w:rFonts w:ascii="Arial" w:eastAsia="Times New Roman" w:hAnsi="Arial"/>
          <w:iCs/>
        </w:rPr>
        <w:t>predlag</w:t>
      </w:r>
      <w:r>
        <w:rPr>
          <w:rFonts w:ascii="Arial" w:eastAsia="Times New Roman" w:hAnsi="Arial"/>
          <w:iCs/>
        </w:rPr>
        <w:t>a sprejetje odloka po skrajšanjem postopku</w:t>
      </w:r>
      <w:r w:rsidR="001975A6">
        <w:rPr>
          <w:rFonts w:ascii="Arial" w:eastAsia="Times New Roman" w:hAnsi="Arial"/>
          <w:iCs/>
        </w:rPr>
        <w:t xml:space="preserve"> zaradi uskladitve odloka z drugimi odloki občinskega sveta.</w:t>
      </w:r>
    </w:p>
    <w:p w14:paraId="66CFB2DC" w14:textId="77777777" w:rsidR="004A1A6A" w:rsidRPr="00533B4A" w:rsidRDefault="004A1A6A" w:rsidP="000F4181">
      <w:pPr>
        <w:shd w:val="clear" w:color="auto" w:fill="auto"/>
        <w:spacing w:after="0" w:line="240" w:lineRule="auto"/>
        <w:ind w:left="0"/>
        <w:rPr>
          <w:rFonts w:ascii="Arial" w:eastAsia="Times New Roman" w:hAnsi="Arial"/>
          <w:i/>
          <w:u w:val="single"/>
        </w:rPr>
      </w:pPr>
    </w:p>
    <w:p w14:paraId="490DA160" w14:textId="77777777" w:rsidR="004A1A6A" w:rsidRDefault="004A1A6A" w:rsidP="000F4181">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RAZLOGI ZA SPREJETJE ODLOKA:</w:t>
      </w:r>
    </w:p>
    <w:p w14:paraId="2AF4C6FA" w14:textId="77777777" w:rsidR="004A1A6A" w:rsidRPr="006E6136" w:rsidRDefault="004A1A6A" w:rsidP="000F4181">
      <w:pPr>
        <w:shd w:val="clear" w:color="auto" w:fill="auto"/>
        <w:spacing w:after="0" w:line="240" w:lineRule="auto"/>
        <w:ind w:left="0"/>
        <w:rPr>
          <w:rFonts w:ascii="Arial" w:eastAsia="Times New Roman" w:hAnsi="Arial"/>
          <w:i/>
          <w:u w:val="single"/>
        </w:rPr>
      </w:pPr>
    </w:p>
    <w:p w14:paraId="0B823C44" w14:textId="55A47ADF" w:rsidR="004A1A6A" w:rsidRPr="006E6136" w:rsidRDefault="001975A6" w:rsidP="000F4181">
      <w:pPr>
        <w:shd w:val="clear" w:color="auto" w:fill="auto"/>
        <w:spacing w:after="0" w:line="240" w:lineRule="auto"/>
        <w:ind w:left="0"/>
        <w:rPr>
          <w:rFonts w:ascii="Arial" w:eastAsia="Times New Roman" w:hAnsi="Arial"/>
          <w:iCs/>
        </w:rPr>
      </w:pPr>
      <w:r>
        <w:rPr>
          <w:rFonts w:ascii="Arial" w:eastAsia="Times New Roman" w:hAnsi="Arial"/>
          <w:iCs/>
        </w:rPr>
        <w:lastRenderedPageBreak/>
        <w:t>Uskladitev odloka z drugimi odloki občinskega sveta.</w:t>
      </w:r>
    </w:p>
    <w:p w14:paraId="1E4EAF35" w14:textId="77777777" w:rsidR="004A1A6A" w:rsidRPr="006E6136" w:rsidRDefault="004A1A6A" w:rsidP="000F4181">
      <w:pPr>
        <w:shd w:val="clear" w:color="auto" w:fill="auto"/>
        <w:spacing w:after="0" w:line="240" w:lineRule="auto"/>
        <w:ind w:left="0"/>
        <w:rPr>
          <w:rFonts w:ascii="Arial" w:eastAsia="Times New Roman" w:hAnsi="Arial"/>
          <w:i/>
          <w:u w:val="single"/>
        </w:rPr>
      </w:pPr>
    </w:p>
    <w:p w14:paraId="4BA44810" w14:textId="77777777" w:rsidR="004A1A6A" w:rsidRPr="006E6136" w:rsidRDefault="004A1A6A" w:rsidP="000F4181">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OCENA STANJA:</w:t>
      </w:r>
    </w:p>
    <w:p w14:paraId="786D7669" w14:textId="77777777" w:rsidR="004A1A6A" w:rsidRDefault="004A1A6A" w:rsidP="000F4181">
      <w:pPr>
        <w:shd w:val="clear" w:color="auto" w:fill="auto"/>
        <w:spacing w:after="0" w:line="240" w:lineRule="auto"/>
        <w:ind w:left="0"/>
        <w:rPr>
          <w:rFonts w:ascii="Arial" w:eastAsia="Times New Roman" w:hAnsi="Arial"/>
        </w:rPr>
      </w:pPr>
    </w:p>
    <w:p w14:paraId="1A6489DE" w14:textId="0AC5C0D2" w:rsidR="004A1A6A" w:rsidRPr="006E6136" w:rsidRDefault="001975A6" w:rsidP="000F4181">
      <w:pPr>
        <w:shd w:val="clear" w:color="auto" w:fill="auto"/>
        <w:spacing w:after="0" w:line="240" w:lineRule="auto"/>
        <w:ind w:left="0"/>
        <w:rPr>
          <w:rFonts w:ascii="Arial" w:eastAsia="Times New Roman" w:hAnsi="Arial"/>
        </w:rPr>
      </w:pPr>
      <w:r>
        <w:rPr>
          <w:rFonts w:ascii="Arial" w:eastAsia="Times New Roman" w:hAnsi="Arial"/>
        </w:rPr>
        <w:t>/</w:t>
      </w:r>
    </w:p>
    <w:p w14:paraId="75AC51AD" w14:textId="77777777" w:rsidR="004A1A6A" w:rsidRPr="006E6136" w:rsidRDefault="004A1A6A" w:rsidP="000F4181">
      <w:pPr>
        <w:shd w:val="clear" w:color="auto" w:fill="auto"/>
        <w:spacing w:after="0" w:line="240" w:lineRule="auto"/>
        <w:ind w:left="0"/>
        <w:rPr>
          <w:rFonts w:ascii="Arial" w:eastAsia="Times New Roman" w:hAnsi="Arial"/>
          <w:i/>
          <w:u w:val="single"/>
        </w:rPr>
      </w:pPr>
    </w:p>
    <w:p w14:paraId="6EC6449E" w14:textId="77777777" w:rsidR="004A1A6A" w:rsidRPr="006E6136" w:rsidRDefault="004A1A6A" w:rsidP="000F4181">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CILJI IN NAČELA:</w:t>
      </w:r>
    </w:p>
    <w:p w14:paraId="47435B75" w14:textId="77777777" w:rsidR="004A1A6A" w:rsidRDefault="004A1A6A" w:rsidP="000F4181">
      <w:pPr>
        <w:shd w:val="clear" w:color="auto" w:fill="auto"/>
        <w:spacing w:after="0" w:line="240" w:lineRule="auto"/>
        <w:ind w:left="0"/>
        <w:rPr>
          <w:rFonts w:ascii="Arial" w:eastAsia="Times New Roman" w:hAnsi="Arial"/>
          <w:i/>
          <w:u w:val="single"/>
        </w:rPr>
      </w:pPr>
    </w:p>
    <w:p w14:paraId="7E186D4B" w14:textId="1D888D0C" w:rsidR="004A1A6A" w:rsidRPr="006E6136" w:rsidRDefault="001975A6" w:rsidP="000F4181">
      <w:pPr>
        <w:shd w:val="clear" w:color="auto" w:fill="auto"/>
        <w:spacing w:after="0" w:line="240" w:lineRule="auto"/>
        <w:ind w:left="0"/>
        <w:rPr>
          <w:rFonts w:ascii="Arial" w:eastAsia="Times New Roman" w:hAnsi="Arial"/>
          <w:iCs/>
          <w:sz w:val="18"/>
          <w:szCs w:val="18"/>
        </w:rPr>
      </w:pPr>
      <w:r>
        <w:rPr>
          <w:rFonts w:ascii="Arial" w:eastAsia="Times New Roman" w:hAnsi="Arial"/>
          <w:iCs/>
        </w:rPr>
        <w:t>Uskladitev predpisov.</w:t>
      </w:r>
    </w:p>
    <w:p w14:paraId="0A25D5A1" w14:textId="77777777" w:rsidR="004A1A6A" w:rsidRPr="006E6136" w:rsidRDefault="004A1A6A" w:rsidP="000F4181">
      <w:pPr>
        <w:shd w:val="clear" w:color="auto" w:fill="auto"/>
        <w:spacing w:after="0" w:line="240" w:lineRule="auto"/>
        <w:ind w:left="0"/>
        <w:rPr>
          <w:rFonts w:ascii="Arial" w:eastAsia="Times New Roman" w:hAnsi="Arial"/>
          <w:i/>
          <w:u w:val="single"/>
        </w:rPr>
      </w:pPr>
    </w:p>
    <w:p w14:paraId="68812CDF" w14:textId="77777777" w:rsidR="004A1A6A" w:rsidRPr="006E6136" w:rsidRDefault="004A1A6A" w:rsidP="000F4181">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FINANČNE IN DRUGE POSLEDICE:</w:t>
      </w:r>
    </w:p>
    <w:p w14:paraId="3EA3475F" w14:textId="77777777" w:rsidR="004A1A6A" w:rsidRPr="006E6136" w:rsidRDefault="004A1A6A" w:rsidP="000F4181">
      <w:pPr>
        <w:shd w:val="clear" w:color="auto" w:fill="auto"/>
        <w:spacing w:after="0" w:line="240" w:lineRule="auto"/>
        <w:ind w:left="0"/>
        <w:rPr>
          <w:rFonts w:ascii="Arial" w:eastAsia="Times New Roman" w:hAnsi="Arial"/>
          <w:i/>
          <w:u w:val="single"/>
        </w:rPr>
      </w:pPr>
    </w:p>
    <w:p w14:paraId="37375179" w14:textId="6C4AFEFC" w:rsidR="004A1A6A" w:rsidRDefault="001975A6" w:rsidP="000F4181">
      <w:pPr>
        <w:shd w:val="clear" w:color="auto" w:fill="auto"/>
        <w:spacing w:after="0" w:line="240" w:lineRule="auto"/>
        <w:ind w:left="0"/>
        <w:rPr>
          <w:rFonts w:ascii="Arial" w:eastAsia="Times New Roman" w:hAnsi="Arial"/>
          <w:iCs/>
        </w:rPr>
      </w:pPr>
      <w:r>
        <w:rPr>
          <w:rFonts w:ascii="Arial" w:eastAsia="Times New Roman" w:hAnsi="Arial"/>
          <w:iCs/>
        </w:rPr>
        <w:t>Predlog odloka nima finančnih posledic.</w:t>
      </w:r>
    </w:p>
    <w:p w14:paraId="1D4FD3A7" w14:textId="77777777" w:rsidR="004A1A6A" w:rsidRPr="007A64A2" w:rsidRDefault="004A1A6A" w:rsidP="000F4181">
      <w:pPr>
        <w:shd w:val="clear" w:color="auto" w:fill="auto"/>
        <w:spacing w:after="0" w:line="240" w:lineRule="auto"/>
        <w:ind w:left="0"/>
        <w:rPr>
          <w:rFonts w:ascii="Arial" w:eastAsia="Times New Roman" w:hAnsi="Arial"/>
          <w:iCs/>
        </w:rPr>
      </w:pPr>
    </w:p>
    <w:p w14:paraId="19FD0EE2" w14:textId="77777777" w:rsidR="004A1A6A" w:rsidRDefault="004A1A6A" w:rsidP="000F4181">
      <w:pPr>
        <w:shd w:val="clear" w:color="auto" w:fill="auto"/>
        <w:spacing w:after="0" w:line="240" w:lineRule="auto"/>
        <w:ind w:left="0"/>
        <w:rPr>
          <w:rFonts w:ascii="Arial" w:eastAsia="Times New Roman" w:hAnsi="Arial"/>
          <w:sz w:val="20"/>
          <w:szCs w:val="20"/>
        </w:rPr>
      </w:pPr>
    </w:p>
    <w:p w14:paraId="12D01C79" w14:textId="77777777" w:rsidR="004A1A6A" w:rsidRDefault="004A1A6A" w:rsidP="000F4181">
      <w:pPr>
        <w:shd w:val="clear" w:color="auto" w:fill="auto"/>
        <w:spacing w:after="0" w:line="240" w:lineRule="auto"/>
        <w:ind w:left="0"/>
        <w:rPr>
          <w:rFonts w:ascii="Arial" w:eastAsia="Times New Roman" w:hAnsi="Arial"/>
          <w:sz w:val="20"/>
          <w:szCs w:val="20"/>
        </w:rPr>
      </w:pPr>
      <w:r>
        <w:rPr>
          <w:rFonts w:ascii="Arial" w:eastAsia="Times New Roman" w:hAnsi="Arial"/>
          <w:sz w:val="20"/>
          <w:szCs w:val="20"/>
        </w:rPr>
        <w:t>Pripravila:</w:t>
      </w:r>
    </w:p>
    <w:p w14:paraId="54E11045" w14:textId="77777777" w:rsidR="004A1A6A" w:rsidRDefault="004A1A6A" w:rsidP="000F4181">
      <w:pPr>
        <w:shd w:val="clear" w:color="auto" w:fill="auto"/>
        <w:spacing w:after="0" w:line="240" w:lineRule="auto"/>
        <w:ind w:left="0"/>
        <w:rPr>
          <w:rFonts w:ascii="Arial" w:eastAsia="Times New Roman" w:hAnsi="Arial"/>
          <w:sz w:val="20"/>
          <w:szCs w:val="20"/>
        </w:rPr>
      </w:pPr>
      <w:r>
        <w:rPr>
          <w:rFonts w:ascii="Arial" w:eastAsia="Times New Roman" w:hAnsi="Arial"/>
          <w:sz w:val="20"/>
          <w:szCs w:val="20"/>
        </w:rPr>
        <w:t>Špela Glušič, Podsekretar</w:t>
      </w:r>
    </w:p>
    <w:p w14:paraId="7CEB54F0" w14:textId="77777777" w:rsidR="001505C3" w:rsidRDefault="001505C3" w:rsidP="000F4181">
      <w:pPr>
        <w:spacing w:after="0"/>
      </w:pPr>
    </w:p>
    <w:p w14:paraId="7B5D3A1B" w14:textId="77777777" w:rsidR="004A1A6A" w:rsidRDefault="004A1A6A" w:rsidP="000F4181">
      <w:pPr>
        <w:spacing w:after="0"/>
        <w:ind w:left="0"/>
        <w:rPr>
          <w:rFonts w:ascii="Arial" w:hAnsi="Arial"/>
        </w:rPr>
      </w:pPr>
    </w:p>
    <w:p w14:paraId="6B9E46C5" w14:textId="77777777" w:rsidR="004A1A6A" w:rsidRDefault="004A1A6A" w:rsidP="000F4181">
      <w:pPr>
        <w:spacing w:after="0"/>
        <w:ind w:left="0"/>
        <w:rPr>
          <w:rFonts w:ascii="Arial" w:hAnsi="Arial"/>
        </w:rPr>
      </w:pPr>
    </w:p>
    <w:p w14:paraId="58B2E7E7" w14:textId="77777777" w:rsidR="004A1A6A" w:rsidRDefault="004A1A6A" w:rsidP="000F4181">
      <w:pPr>
        <w:spacing w:after="0"/>
        <w:ind w:left="0"/>
        <w:rPr>
          <w:rFonts w:ascii="Arial" w:hAnsi="Arial"/>
        </w:rPr>
      </w:pPr>
    </w:p>
    <w:p w14:paraId="18202925" w14:textId="77777777" w:rsidR="004A1A6A" w:rsidRDefault="004A1A6A" w:rsidP="000F4181">
      <w:pPr>
        <w:spacing w:after="0"/>
        <w:ind w:left="0"/>
        <w:rPr>
          <w:rFonts w:ascii="Arial" w:hAnsi="Arial"/>
        </w:rPr>
      </w:pPr>
    </w:p>
    <w:p w14:paraId="6D391827" w14:textId="77777777" w:rsidR="004A1A6A" w:rsidRDefault="004A1A6A" w:rsidP="000F4181">
      <w:pPr>
        <w:spacing w:after="0"/>
        <w:ind w:left="0"/>
        <w:rPr>
          <w:rFonts w:ascii="Arial" w:hAnsi="Arial"/>
        </w:rPr>
      </w:pPr>
    </w:p>
    <w:p w14:paraId="45677E1E" w14:textId="77777777" w:rsidR="004A1A6A" w:rsidRDefault="004A1A6A" w:rsidP="000F4181">
      <w:pPr>
        <w:spacing w:after="0"/>
        <w:ind w:left="0"/>
        <w:rPr>
          <w:rFonts w:ascii="Arial" w:hAnsi="Arial"/>
        </w:rPr>
      </w:pPr>
    </w:p>
    <w:p w14:paraId="6B834DB1" w14:textId="77777777" w:rsidR="004A1A6A" w:rsidRDefault="004A1A6A" w:rsidP="000F4181">
      <w:pPr>
        <w:spacing w:after="0"/>
        <w:ind w:left="0"/>
        <w:rPr>
          <w:rFonts w:ascii="Arial" w:hAnsi="Arial"/>
        </w:rPr>
      </w:pPr>
    </w:p>
    <w:p w14:paraId="220E5819" w14:textId="77777777" w:rsidR="004A1A6A" w:rsidRDefault="004A1A6A" w:rsidP="000F4181">
      <w:pPr>
        <w:spacing w:after="0"/>
        <w:ind w:left="0"/>
        <w:rPr>
          <w:rFonts w:ascii="Arial" w:hAnsi="Arial"/>
        </w:rPr>
      </w:pPr>
    </w:p>
    <w:p w14:paraId="5E6AD44D" w14:textId="77777777" w:rsidR="004A1A6A" w:rsidRDefault="004A1A6A" w:rsidP="000F4181">
      <w:pPr>
        <w:spacing w:after="0"/>
        <w:ind w:left="0"/>
        <w:rPr>
          <w:rFonts w:ascii="Arial" w:hAnsi="Arial"/>
        </w:rPr>
      </w:pPr>
    </w:p>
    <w:p w14:paraId="3DAE4D47" w14:textId="77777777" w:rsidR="004A1A6A" w:rsidRDefault="004A1A6A" w:rsidP="000F4181">
      <w:pPr>
        <w:spacing w:after="0"/>
        <w:ind w:left="0"/>
        <w:rPr>
          <w:rFonts w:ascii="Arial" w:hAnsi="Arial"/>
        </w:rPr>
      </w:pPr>
    </w:p>
    <w:p w14:paraId="7FF48AC0" w14:textId="77777777" w:rsidR="004A1A6A" w:rsidRDefault="004A1A6A" w:rsidP="000F4181">
      <w:pPr>
        <w:spacing w:after="0"/>
        <w:ind w:left="0"/>
        <w:rPr>
          <w:rFonts w:ascii="Arial" w:hAnsi="Arial"/>
        </w:rPr>
      </w:pPr>
    </w:p>
    <w:p w14:paraId="24B79F38" w14:textId="77777777" w:rsidR="004A1A6A" w:rsidRDefault="004A1A6A" w:rsidP="000F4181">
      <w:pPr>
        <w:spacing w:after="0"/>
        <w:ind w:left="0"/>
        <w:rPr>
          <w:rFonts w:ascii="Arial" w:hAnsi="Arial"/>
        </w:rPr>
      </w:pPr>
    </w:p>
    <w:p w14:paraId="1A698978" w14:textId="77777777" w:rsidR="004A1A6A" w:rsidRDefault="004A1A6A" w:rsidP="000F4181">
      <w:pPr>
        <w:spacing w:after="0"/>
        <w:ind w:left="0"/>
        <w:rPr>
          <w:rFonts w:ascii="Arial" w:hAnsi="Arial"/>
        </w:rPr>
      </w:pPr>
    </w:p>
    <w:p w14:paraId="64CB5EB2" w14:textId="77777777" w:rsidR="004A1A6A" w:rsidRDefault="004A1A6A" w:rsidP="000F4181">
      <w:pPr>
        <w:spacing w:after="0"/>
        <w:ind w:left="0"/>
        <w:rPr>
          <w:rFonts w:ascii="Arial" w:hAnsi="Arial"/>
        </w:rPr>
      </w:pPr>
    </w:p>
    <w:p w14:paraId="435B210A" w14:textId="77777777" w:rsidR="004A1A6A" w:rsidRDefault="004A1A6A" w:rsidP="000F4181">
      <w:pPr>
        <w:spacing w:after="0"/>
        <w:ind w:left="0"/>
        <w:rPr>
          <w:rFonts w:ascii="Arial" w:hAnsi="Arial"/>
        </w:rPr>
      </w:pPr>
    </w:p>
    <w:p w14:paraId="5A6986A3" w14:textId="77777777" w:rsidR="004A1A6A" w:rsidRDefault="004A1A6A" w:rsidP="000F4181">
      <w:pPr>
        <w:spacing w:after="0"/>
        <w:ind w:left="0"/>
        <w:rPr>
          <w:rFonts w:ascii="Arial" w:hAnsi="Arial"/>
        </w:rPr>
      </w:pPr>
    </w:p>
    <w:p w14:paraId="5E1A1532" w14:textId="77777777" w:rsidR="004A1A6A" w:rsidRDefault="004A1A6A" w:rsidP="000F4181">
      <w:pPr>
        <w:spacing w:after="0"/>
        <w:ind w:left="0"/>
        <w:rPr>
          <w:rFonts w:ascii="Arial" w:hAnsi="Arial"/>
        </w:rPr>
      </w:pPr>
    </w:p>
    <w:p w14:paraId="4A421612" w14:textId="77777777" w:rsidR="004A1A6A" w:rsidRDefault="004A1A6A" w:rsidP="000F4181">
      <w:pPr>
        <w:spacing w:after="0"/>
        <w:ind w:left="0"/>
        <w:rPr>
          <w:rFonts w:ascii="Arial" w:hAnsi="Arial"/>
        </w:rPr>
      </w:pPr>
    </w:p>
    <w:p w14:paraId="699446CD" w14:textId="77777777" w:rsidR="001F2B4D" w:rsidRDefault="001F2B4D" w:rsidP="000F4181">
      <w:pPr>
        <w:pStyle w:val="Pravnapodlaga"/>
        <w:spacing w:before="0"/>
      </w:pPr>
    </w:p>
    <w:p w14:paraId="0E9F8A74" w14:textId="77777777" w:rsidR="001F2B4D" w:rsidRDefault="001F2B4D" w:rsidP="000F4181">
      <w:pPr>
        <w:pStyle w:val="Pravnapodlaga"/>
        <w:spacing w:before="0"/>
      </w:pPr>
    </w:p>
    <w:p w14:paraId="27E7E7F7" w14:textId="77777777" w:rsidR="001F2B4D" w:rsidRDefault="001F2B4D" w:rsidP="000F4181">
      <w:pPr>
        <w:pStyle w:val="Pravnapodlaga"/>
        <w:spacing w:before="0"/>
      </w:pPr>
    </w:p>
    <w:p w14:paraId="46629E13" w14:textId="77777777" w:rsidR="001F2B4D" w:rsidRDefault="001F2B4D" w:rsidP="000F4181">
      <w:pPr>
        <w:pStyle w:val="Pravnapodlaga"/>
        <w:spacing w:before="0"/>
      </w:pPr>
    </w:p>
    <w:p w14:paraId="371B112E" w14:textId="77777777" w:rsidR="001F2B4D" w:rsidRDefault="001F2B4D" w:rsidP="000F4181">
      <w:pPr>
        <w:pStyle w:val="Pravnapodlaga"/>
        <w:spacing w:before="0"/>
      </w:pPr>
    </w:p>
    <w:p w14:paraId="4E6C109A" w14:textId="77777777" w:rsidR="001F2B4D" w:rsidRDefault="001F2B4D" w:rsidP="000F4181">
      <w:pPr>
        <w:pStyle w:val="Pravnapodlaga"/>
        <w:spacing w:before="0"/>
      </w:pPr>
    </w:p>
    <w:p w14:paraId="16901F62" w14:textId="77777777" w:rsidR="001F2B4D" w:rsidRDefault="001F2B4D" w:rsidP="000F4181">
      <w:pPr>
        <w:pStyle w:val="Pravnapodlaga"/>
        <w:spacing w:before="0"/>
      </w:pPr>
    </w:p>
    <w:p w14:paraId="47DC2F9B" w14:textId="77777777" w:rsidR="001F2B4D" w:rsidRDefault="001F2B4D" w:rsidP="000F4181">
      <w:pPr>
        <w:pStyle w:val="Pravnapodlaga"/>
        <w:spacing w:before="0"/>
      </w:pPr>
    </w:p>
    <w:p w14:paraId="5BD6C434" w14:textId="77777777" w:rsidR="001F2B4D" w:rsidRDefault="001F2B4D" w:rsidP="000F4181">
      <w:pPr>
        <w:pStyle w:val="Pravnapodlaga"/>
        <w:spacing w:before="0"/>
      </w:pPr>
    </w:p>
    <w:p w14:paraId="68880D47" w14:textId="77777777" w:rsidR="001F2B4D" w:rsidRDefault="001F2B4D" w:rsidP="000F4181">
      <w:pPr>
        <w:pStyle w:val="Pravnapodlaga"/>
        <w:spacing w:before="0"/>
      </w:pPr>
    </w:p>
    <w:p w14:paraId="26F732E7" w14:textId="77777777" w:rsidR="001F2B4D" w:rsidRDefault="001F2B4D" w:rsidP="000F4181">
      <w:pPr>
        <w:pStyle w:val="Pravnapodlaga"/>
        <w:spacing w:before="0"/>
      </w:pPr>
    </w:p>
    <w:p w14:paraId="6CF5A270" w14:textId="77777777" w:rsidR="001F2B4D" w:rsidRDefault="001F2B4D" w:rsidP="000F4181">
      <w:pPr>
        <w:pStyle w:val="Pravnapodlaga"/>
        <w:spacing w:before="0"/>
      </w:pPr>
    </w:p>
    <w:p w14:paraId="2482D270" w14:textId="77777777" w:rsidR="001F2B4D" w:rsidRDefault="001F2B4D" w:rsidP="000F4181">
      <w:pPr>
        <w:pStyle w:val="Pravnapodlaga"/>
        <w:spacing w:before="0"/>
      </w:pPr>
    </w:p>
    <w:p w14:paraId="4727FA6F" w14:textId="77777777" w:rsidR="001F2B4D" w:rsidRDefault="001F2B4D" w:rsidP="000F4181">
      <w:pPr>
        <w:pStyle w:val="Pravnapodlaga"/>
        <w:spacing w:before="0"/>
      </w:pPr>
    </w:p>
    <w:p w14:paraId="3B746675" w14:textId="77777777" w:rsidR="001F2B4D" w:rsidRDefault="001F2B4D" w:rsidP="000F4181">
      <w:pPr>
        <w:pStyle w:val="Pravnapodlaga"/>
        <w:spacing w:before="0"/>
      </w:pPr>
    </w:p>
    <w:p w14:paraId="414BF83E" w14:textId="63BF42D9" w:rsidR="004A1A6A" w:rsidRDefault="004A1A6A" w:rsidP="000F4181">
      <w:pPr>
        <w:pStyle w:val="Pravnapodlaga"/>
        <w:spacing w:before="0"/>
      </w:pPr>
      <w:r w:rsidRPr="004A1A6A">
        <w:lastRenderedPageBreak/>
        <w:t>Na podlagi 3. in 4. člena Zakona o gospodarskih javnih službah (Uradni list RS, št. 32/93, 30/98 – ZZLPPO, 127/06 – ZJZP, 38/10 – ZUKN in 57/11 – ORZGJS40) in 18. člena Statuta Občine Renče-Vogrsko (Uradni list RS, št. 22/12 – UPB, 88/15 in 14/18) je občinski svet Občine Renče-Vogrsko na _______ seji dne _____ sprejel</w:t>
      </w:r>
    </w:p>
    <w:p w14:paraId="724499F8" w14:textId="77777777" w:rsidR="000F4181" w:rsidRDefault="000F4181" w:rsidP="000F4181">
      <w:pPr>
        <w:pStyle w:val="Pravnapodlaga"/>
        <w:spacing w:before="0"/>
      </w:pPr>
    </w:p>
    <w:p w14:paraId="5E1A230F" w14:textId="77777777" w:rsidR="004A1A6A" w:rsidRPr="00042326" w:rsidRDefault="004A1A6A" w:rsidP="000F4181">
      <w:pPr>
        <w:spacing w:after="0" w:line="240" w:lineRule="auto"/>
        <w:jc w:val="center"/>
        <w:rPr>
          <w:rFonts w:ascii="Arial" w:hAnsi="Arial"/>
          <w:b/>
          <w:bCs/>
        </w:rPr>
      </w:pPr>
      <w:r w:rsidRPr="00042326">
        <w:rPr>
          <w:rFonts w:ascii="Arial" w:hAnsi="Arial"/>
          <w:b/>
          <w:bCs/>
        </w:rPr>
        <w:t>ODLOK</w:t>
      </w:r>
    </w:p>
    <w:p w14:paraId="2BBFEE90" w14:textId="77777777" w:rsidR="004A1A6A" w:rsidRDefault="004A1A6A" w:rsidP="000F4181">
      <w:pPr>
        <w:spacing w:after="0" w:line="240" w:lineRule="auto"/>
        <w:jc w:val="center"/>
        <w:rPr>
          <w:rFonts w:ascii="Arial" w:hAnsi="Arial"/>
          <w:b/>
          <w:bCs/>
        </w:rPr>
      </w:pPr>
      <w:r w:rsidRPr="00042326">
        <w:rPr>
          <w:rFonts w:ascii="Arial" w:hAnsi="Arial"/>
          <w:b/>
          <w:bCs/>
        </w:rPr>
        <w:t xml:space="preserve">o spremembah in dopolnitvah </w:t>
      </w:r>
    </w:p>
    <w:p w14:paraId="7D2FC44E" w14:textId="77777777" w:rsidR="004A1A6A" w:rsidRDefault="004A1A6A" w:rsidP="000F4181">
      <w:pPr>
        <w:spacing w:after="0" w:line="240" w:lineRule="auto"/>
        <w:jc w:val="center"/>
        <w:rPr>
          <w:rFonts w:ascii="Arial" w:hAnsi="Arial"/>
          <w:b/>
          <w:bCs/>
        </w:rPr>
      </w:pPr>
      <w:r w:rsidRPr="00042326">
        <w:rPr>
          <w:rFonts w:ascii="Arial" w:hAnsi="Arial"/>
          <w:b/>
          <w:bCs/>
        </w:rPr>
        <w:t>Odloka o gospodarskih javnih službah v Občini Renče-Vogrsko</w:t>
      </w:r>
    </w:p>
    <w:p w14:paraId="2C8AD4CE" w14:textId="77777777" w:rsidR="004A1A6A" w:rsidRPr="00042326" w:rsidRDefault="004A1A6A" w:rsidP="000F4181">
      <w:pPr>
        <w:spacing w:after="0" w:line="240" w:lineRule="auto"/>
        <w:jc w:val="center"/>
        <w:rPr>
          <w:rFonts w:ascii="Arial" w:hAnsi="Arial"/>
          <w:b/>
          <w:bCs/>
        </w:rPr>
      </w:pPr>
    </w:p>
    <w:p w14:paraId="56579A58" w14:textId="572A1CD9" w:rsidR="000F4181" w:rsidRDefault="004A1A6A" w:rsidP="000F4181">
      <w:pPr>
        <w:pStyle w:val="Odstavekseznama"/>
        <w:numPr>
          <w:ilvl w:val="0"/>
          <w:numId w:val="4"/>
        </w:numPr>
        <w:shd w:val="clear" w:color="auto" w:fill="auto"/>
        <w:spacing w:after="0" w:line="240" w:lineRule="auto"/>
        <w:jc w:val="center"/>
        <w:rPr>
          <w:rFonts w:ascii="Arial" w:hAnsi="Arial"/>
        </w:rPr>
      </w:pPr>
      <w:r>
        <w:rPr>
          <w:rFonts w:ascii="Arial" w:hAnsi="Arial"/>
        </w:rPr>
        <w:t>člen</w:t>
      </w:r>
    </w:p>
    <w:p w14:paraId="4F0A77FE" w14:textId="77777777" w:rsidR="000F4181" w:rsidRPr="000F4181" w:rsidRDefault="000F4181" w:rsidP="000F4181">
      <w:pPr>
        <w:pStyle w:val="Odstavekseznama"/>
        <w:shd w:val="clear" w:color="auto" w:fill="auto"/>
        <w:spacing w:after="0" w:line="240" w:lineRule="auto"/>
        <w:rPr>
          <w:rFonts w:ascii="Arial" w:hAnsi="Arial"/>
        </w:rPr>
      </w:pPr>
    </w:p>
    <w:p w14:paraId="20486F47" w14:textId="68C70DA6" w:rsidR="000F4181" w:rsidRDefault="004A1A6A" w:rsidP="000F4181">
      <w:pPr>
        <w:pStyle w:val="Pravnapodlaga"/>
        <w:spacing w:before="0"/>
      </w:pPr>
      <w:r w:rsidRPr="0029425D">
        <w:t xml:space="preserve">V </w:t>
      </w:r>
      <w:r>
        <w:t>Odloku o gospodarskih javnih službah (</w:t>
      </w:r>
      <w:r w:rsidRPr="00F974FE">
        <w:t xml:space="preserve">Uradno glasilo Občine Renče–Vogrsko, </w:t>
      </w:r>
      <w:r w:rsidR="00034F56" w:rsidRPr="00034F56">
        <w:t>št. 7/09, 1/13 in 12/13)</w:t>
      </w:r>
      <w:r w:rsidR="00F02880">
        <w:t xml:space="preserve"> </w:t>
      </w:r>
      <w:r>
        <w:t>se 2. člen spremeni tako, da se glasi:</w:t>
      </w:r>
    </w:p>
    <w:p w14:paraId="0ACD6464" w14:textId="77777777" w:rsidR="000F4181" w:rsidRDefault="000F4181" w:rsidP="000F4181">
      <w:pPr>
        <w:pStyle w:val="Pravnapodlaga"/>
        <w:spacing w:before="0"/>
      </w:pPr>
    </w:p>
    <w:p w14:paraId="39480E14" w14:textId="068A82ED" w:rsidR="004A1A6A" w:rsidRDefault="004A1A6A" w:rsidP="00947AFE">
      <w:pPr>
        <w:pStyle w:val="Pravnapodlaga"/>
        <w:spacing w:before="0"/>
      </w:pPr>
      <w:r w:rsidRPr="009C3A15">
        <w:t>»</w:t>
      </w:r>
      <w:r>
        <w:t xml:space="preserve"> </w:t>
      </w:r>
      <w:r w:rsidRPr="009C3A15">
        <w:t>Obvezne gospodarske javne službe so:</w:t>
      </w:r>
    </w:p>
    <w:p w14:paraId="1C50D5C8" w14:textId="77777777" w:rsidR="004A1A6A" w:rsidRPr="00DC18C7" w:rsidRDefault="004A1A6A" w:rsidP="00DC18C7">
      <w:pPr>
        <w:pStyle w:val="Alineazaodstavkom"/>
        <w:numPr>
          <w:ilvl w:val="0"/>
          <w:numId w:val="11"/>
        </w:numPr>
        <w:tabs>
          <w:tab w:val="num" w:pos="397"/>
        </w:tabs>
        <w:ind w:left="397" w:hanging="397"/>
      </w:pPr>
      <w:r w:rsidRPr="00DC18C7">
        <w:t>oskrba s pitno vodo,</w:t>
      </w:r>
    </w:p>
    <w:p w14:paraId="64261C31" w14:textId="77777777" w:rsidR="004A1A6A" w:rsidRPr="00DC18C7" w:rsidRDefault="004A1A6A" w:rsidP="00DC18C7">
      <w:pPr>
        <w:pStyle w:val="Alineazaodstavkom"/>
        <w:numPr>
          <w:ilvl w:val="0"/>
          <w:numId w:val="11"/>
        </w:numPr>
        <w:tabs>
          <w:tab w:val="num" w:pos="397"/>
        </w:tabs>
        <w:ind w:left="397" w:hanging="397"/>
      </w:pPr>
      <w:r w:rsidRPr="00DC18C7">
        <w:t>odvajanje in čiščenje komunalne in padavinske odpadne vode,</w:t>
      </w:r>
    </w:p>
    <w:p w14:paraId="25146908" w14:textId="77777777" w:rsidR="004A1A6A" w:rsidRPr="00DC18C7" w:rsidRDefault="004A1A6A" w:rsidP="00DC18C7">
      <w:pPr>
        <w:pStyle w:val="Alineazaodstavkom"/>
        <w:numPr>
          <w:ilvl w:val="0"/>
          <w:numId w:val="11"/>
        </w:numPr>
        <w:tabs>
          <w:tab w:val="num" w:pos="397"/>
        </w:tabs>
        <w:ind w:left="397" w:hanging="397"/>
      </w:pPr>
      <w:r w:rsidRPr="00DC18C7">
        <w:t>zbiranje določenih vrst komunalnih odpadkov,</w:t>
      </w:r>
    </w:p>
    <w:p w14:paraId="1B0E1A98" w14:textId="77777777" w:rsidR="004A1A6A" w:rsidRPr="00DC18C7" w:rsidRDefault="004A1A6A" w:rsidP="00DC18C7">
      <w:pPr>
        <w:pStyle w:val="Alineazaodstavkom"/>
        <w:numPr>
          <w:ilvl w:val="0"/>
          <w:numId w:val="11"/>
        </w:numPr>
        <w:tabs>
          <w:tab w:val="num" w:pos="397"/>
        </w:tabs>
        <w:ind w:left="397" w:hanging="397"/>
      </w:pPr>
      <w:r w:rsidRPr="00DC18C7">
        <w:t>obdelava določenih vrst komunalnih odpadkov in odlaganje ostankov predelave ali odstranjevanja komunalnih odpadkov,</w:t>
      </w:r>
    </w:p>
    <w:p w14:paraId="071F0606" w14:textId="57342591" w:rsidR="004A1A6A" w:rsidRPr="00DC18C7" w:rsidRDefault="004A1A6A" w:rsidP="00DC18C7">
      <w:pPr>
        <w:pStyle w:val="Alineazaodstavkom"/>
        <w:numPr>
          <w:ilvl w:val="0"/>
          <w:numId w:val="11"/>
        </w:numPr>
        <w:tabs>
          <w:tab w:val="num" w:pos="397"/>
        </w:tabs>
        <w:ind w:left="397" w:hanging="397"/>
      </w:pPr>
      <w:r w:rsidRPr="00DC18C7">
        <w:t xml:space="preserve">urejanje in </w:t>
      </w:r>
      <w:r w:rsidR="0008782E">
        <w:rPr>
          <w:lang w:val="sl-SI"/>
        </w:rPr>
        <w:t>vzdrževanje</w:t>
      </w:r>
      <w:r w:rsidRPr="00DC18C7">
        <w:t xml:space="preserve"> javnih površin,</w:t>
      </w:r>
    </w:p>
    <w:p w14:paraId="4C36CEA0" w14:textId="77777777" w:rsidR="004A1A6A" w:rsidRPr="00DC18C7" w:rsidRDefault="004A1A6A" w:rsidP="00DC18C7">
      <w:pPr>
        <w:pStyle w:val="Alineazaodstavkom"/>
        <w:numPr>
          <w:ilvl w:val="0"/>
          <w:numId w:val="11"/>
        </w:numPr>
        <w:tabs>
          <w:tab w:val="num" w:pos="397"/>
        </w:tabs>
        <w:ind w:left="397" w:hanging="397"/>
      </w:pPr>
      <w:r w:rsidRPr="00DC18C7">
        <w:t>vzdrževanje občinskih javnih cest,</w:t>
      </w:r>
    </w:p>
    <w:p w14:paraId="6DA19DAC" w14:textId="77777777" w:rsidR="004A1A6A" w:rsidRPr="00DC18C7" w:rsidRDefault="004A1A6A" w:rsidP="00DC18C7">
      <w:pPr>
        <w:pStyle w:val="Alineazaodstavkom"/>
        <w:numPr>
          <w:ilvl w:val="0"/>
          <w:numId w:val="11"/>
        </w:numPr>
        <w:tabs>
          <w:tab w:val="num" w:pos="397"/>
        </w:tabs>
        <w:ind w:left="397" w:hanging="397"/>
      </w:pPr>
      <w:r w:rsidRPr="00DC18C7">
        <w:t>gasilska služba,</w:t>
      </w:r>
    </w:p>
    <w:p w14:paraId="6C2ACF9C" w14:textId="409EE8E4" w:rsidR="004A1A6A" w:rsidRPr="00DC18C7" w:rsidRDefault="004A1A6A" w:rsidP="00DC18C7">
      <w:pPr>
        <w:pStyle w:val="Alineazaodstavkom"/>
        <w:numPr>
          <w:ilvl w:val="0"/>
          <w:numId w:val="11"/>
        </w:numPr>
        <w:tabs>
          <w:tab w:val="num" w:pos="397"/>
        </w:tabs>
        <w:ind w:left="397" w:hanging="397"/>
      </w:pPr>
      <w:r w:rsidRPr="00DC18C7">
        <w:t xml:space="preserve">24-urna dežurna </w:t>
      </w:r>
      <w:r w:rsidR="005A1AE1">
        <w:rPr>
          <w:lang w:val="sl-SI"/>
        </w:rPr>
        <w:t>služba v okviru pogrebne dejavnosti</w:t>
      </w:r>
      <w:r w:rsidRPr="00DC18C7">
        <w:t>,</w:t>
      </w:r>
    </w:p>
    <w:p w14:paraId="416B84E4" w14:textId="77777777" w:rsidR="004A1A6A" w:rsidRPr="00DC18C7" w:rsidRDefault="004A1A6A" w:rsidP="00DC18C7">
      <w:pPr>
        <w:pStyle w:val="Alineazaodstavkom"/>
        <w:numPr>
          <w:ilvl w:val="0"/>
          <w:numId w:val="11"/>
        </w:numPr>
        <w:tabs>
          <w:tab w:val="num" w:pos="397"/>
        </w:tabs>
        <w:ind w:left="397" w:hanging="397"/>
      </w:pPr>
      <w:r w:rsidRPr="00DC18C7">
        <w:t xml:space="preserve">zagotovitev zavetišča za zapuščene živali.  </w:t>
      </w:r>
    </w:p>
    <w:p w14:paraId="54D5E3FC" w14:textId="77777777" w:rsidR="004A1A6A" w:rsidRPr="00042326" w:rsidRDefault="004A1A6A" w:rsidP="000F4181">
      <w:pPr>
        <w:pStyle w:val="Odstavekseznama"/>
        <w:spacing w:after="0" w:line="240" w:lineRule="auto"/>
        <w:rPr>
          <w:rFonts w:ascii="Arial" w:hAnsi="Arial"/>
        </w:rPr>
      </w:pPr>
    </w:p>
    <w:p w14:paraId="2C982D7D" w14:textId="699DF765" w:rsidR="004A1A6A" w:rsidRDefault="004A1A6A" w:rsidP="00947AFE">
      <w:pPr>
        <w:pStyle w:val="Pravnapodlaga"/>
        <w:spacing w:before="0"/>
      </w:pPr>
      <w:r>
        <w:t>K</w:t>
      </w:r>
      <w:r w:rsidRPr="00D419E0">
        <w:t>ot obvezne gospodarske javne službe</w:t>
      </w:r>
      <w:r>
        <w:t xml:space="preserve"> se </w:t>
      </w:r>
      <w:r w:rsidRPr="00D419E0">
        <w:t>opravljajo tudi druge dejavnosti, če tako določa zakon.</w:t>
      </w:r>
      <w:r>
        <w:t>«.</w:t>
      </w:r>
    </w:p>
    <w:p w14:paraId="6515E050" w14:textId="77777777" w:rsidR="004A1A6A" w:rsidRDefault="004A1A6A" w:rsidP="000F4181">
      <w:pPr>
        <w:pStyle w:val="Odstavekseznama"/>
        <w:numPr>
          <w:ilvl w:val="0"/>
          <w:numId w:val="4"/>
        </w:numPr>
        <w:shd w:val="clear" w:color="auto" w:fill="auto"/>
        <w:spacing w:after="0" w:line="240" w:lineRule="auto"/>
        <w:jc w:val="center"/>
        <w:rPr>
          <w:rFonts w:ascii="Arial" w:hAnsi="Arial"/>
        </w:rPr>
      </w:pPr>
      <w:r w:rsidRPr="00DD52FD">
        <w:rPr>
          <w:rFonts w:ascii="Arial" w:hAnsi="Arial"/>
        </w:rPr>
        <w:t>člen</w:t>
      </w:r>
    </w:p>
    <w:p w14:paraId="134B36FB" w14:textId="77777777" w:rsidR="004A1A6A" w:rsidRPr="00DD52FD" w:rsidRDefault="004A1A6A" w:rsidP="000F4181">
      <w:pPr>
        <w:pStyle w:val="Odstavekseznama"/>
        <w:spacing w:after="0" w:line="240" w:lineRule="auto"/>
        <w:rPr>
          <w:rFonts w:ascii="Arial" w:hAnsi="Arial"/>
        </w:rPr>
      </w:pPr>
    </w:p>
    <w:p w14:paraId="4788ED76" w14:textId="77777777" w:rsidR="004A1A6A" w:rsidRDefault="004A1A6A" w:rsidP="00947AFE">
      <w:pPr>
        <w:pStyle w:val="Pravnapodlaga"/>
        <w:spacing w:before="0"/>
      </w:pPr>
      <w:r>
        <w:t>V 3. členu se prvi odstavek spremeni tako, da se glasi:</w:t>
      </w:r>
    </w:p>
    <w:p w14:paraId="6B0A9D22" w14:textId="77777777" w:rsidR="004A1A6A" w:rsidRPr="009C3A15" w:rsidRDefault="004A1A6A" w:rsidP="000F4181">
      <w:pPr>
        <w:spacing w:after="0" w:line="240" w:lineRule="auto"/>
        <w:rPr>
          <w:rFonts w:ascii="Arial" w:hAnsi="Arial"/>
        </w:rPr>
      </w:pPr>
    </w:p>
    <w:p w14:paraId="113B1651" w14:textId="77777777" w:rsidR="004A1A6A" w:rsidRPr="009C3A15" w:rsidRDefault="004A1A6A" w:rsidP="00947AFE">
      <w:pPr>
        <w:pStyle w:val="Pravnapodlaga"/>
        <w:spacing w:before="0"/>
      </w:pPr>
      <w:r>
        <w:t>»</w:t>
      </w:r>
      <w:r w:rsidRPr="009C3A15">
        <w:t>Izbirne gospodarske javne službe so:</w:t>
      </w:r>
    </w:p>
    <w:p w14:paraId="22D3E9BC" w14:textId="77777777" w:rsidR="004A1A6A" w:rsidRPr="00DC18C7" w:rsidRDefault="004A1A6A" w:rsidP="00DC18C7">
      <w:pPr>
        <w:pStyle w:val="Alineazaodstavkom"/>
        <w:numPr>
          <w:ilvl w:val="0"/>
          <w:numId w:val="11"/>
        </w:numPr>
        <w:tabs>
          <w:tab w:val="num" w:pos="397"/>
        </w:tabs>
        <w:ind w:left="397" w:hanging="397"/>
      </w:pPr>
      <w:r w:rsidRPr="00DC18C7">
        <w:t>upravljanje in urejanje javnih parkirišč,</w:t>
      </w:r>
    </w:p>
    <w:p w14:paraId="36BA8FA3" w14:textId="1877912B" w:rsidR="004A1A6A" w:rsidRPr="00DC18C7" w:rsidRDefault="006B2980" w:rsidP="00DC18C7">
      <w:pPr>
        <w:pStyle w:val="Alineazaodstavkom"/>
        <w:numPr>
          <w:ilvl w:val="0"/>
          <w:numId w:val="11"/>
        </w:numPr>
        <w:tabs>
          <w:tab w:val="num" w:pos="397"/>
        </w:tabs>
        <w:ind w:left="397" w:hanging="397"/>
      </w:pPr>
      <w:r>
        <w:rPr>
          <w:lang w:val="sl-SI"/>
        </w:rPr>
        <w:t>upravljanje in vzdrževanje</w:t>
      </w:r>
      <w:r w:rsidR="004A1A6A" w:rsidRPr="00DC18C7">
        <w:t xml:space="preserve"> javne razsvetljave,</w:t>
      </w:r>
    </w:p>
    <w:p w14:paraId="2E253EDA" w14:textId="77777777" w:rsidR="004A1A6A" w:rsidRPr="00DC18C7" w:rsidRDefault="004A1A6A" w:rsidP="00DC18C7">
      <w:pPr>
        <w:pStyle w:val="Alineazaodstavkom"/>
        <w:numPr>
          <w:ilvl w:val="0"/>
          <w:numId w:val="11"/>
        </w:numPr>
        <w:tabs>
          <w:tab w:val="num" w:pos="397"/>
        </w:tabs>
        <w:ind w:left="397" w:hanging="397"/>
      </w:pPr>
      <w:r w:rsidRPr="00DC18C7">
        <w:t>upravljanje z objekti in napravami za oglaševanje,</w:t>
      </w:r>
    </w:p>
    <w:p w14:paraId="65E8F47B" w14:textId="531991FD" w:rsidR="004A1A6A" w:rsidRPr="00DC18C7" w:rsidRDefault="004A1A6A" w:rsidP="00DC18C7">
      <w:pPr>
        <w:pStyle w:val="Alineazaodstavkom"/>
        <w:numPr>
          <w:ilvl w:val="0"/>
          <w:numId w:val="11"/>
        </w:numPr>
        <w:tabs>
          <w:tab w:val="num" w:pos="397"/>
        </w:tabs>
        <w:ind w:left="397" w:hanging="397"/>
      </w:pPr>
      <w:r w:rsidRPr="00DC18C7">
        <w:t>upravljanje in urejanje pokopališč,</w:t>
      </w:r>
    </w:p>
    <w:p w14:paraId="34F7F0DF" w14:textId="634A6656" w:rsidR="004A1A6A" w:rsidRPr="00DC18C7" w:rsidRDefault="004A1A6A" w:rsidP="00DC18C7">
      <w:pPr>
        <w:pStyle w:val="Alineazaodstavkom"/>
        <w:numPr>
          <w:ilvl w:val="0"/>
          <w:numId w:val="11"/>
        </w:numPr>
        <w:tabs>
          <w:tab w:val="num" w:pos="397"/>
        </w:tabs>
        <w:ind w:left="397" w:hanging="397"/>
      </w:pPr>
      <w:r w:rsidRPr="00DC18C7">
        <w:t>upravljanje, vzdrževanje in delovanje lokalnih namakalnih sistemov.</w:t>
      </w:r>
      <w:r w:rsidR="00947AFE">
        <w:rPr>
          <w:lang w:val="sl-SI"/>
        </w:rPr>
        <w:t>«.</w:t>
      </w:r>
    </w:p>
    <w:p w14:paraId="26E05ADA" w14:textId="77777777" w:rsidR="004A1A6A" w:rsidRPr="00DD52FD" w:rsidRDefault="004A1A6A" w:rsidP="000F4181">
      <w:pPr>
        <w:pStyle w:val="Odstavekseznama"/>
        <w:spacing w:after="0" w:line="240" w:lineRule="auto"/>
        <w:rPr>
          <w:rFonts w:ascii="Arial" w:hAnsi="Arial"/>
        </w:rPr>
      </w:pPr>
    </w:p>
    <w:p w14:paraId="080A2DBF" w14:textId="77777777" w:rsidR="004A1A6A" w:rsidRDefault="004A1A6A" w:rsidP="000F4181">
      <w:pPr>
        <w:pStyle w:val="Odstavekseznama"/>
        <w:numPr>
          <w:ilvl w:val="0"/>
          <w:numId w:val="4"/>
        </w:numPr>
        <w:shd w:val="clear" w:color="auto" w:fill="auto"/>
        <w:spacing w:after="0" w:line="240" w:lineRule="auto"/>
        <w:jc w:val="center"/>
        <w:rPr>
          <w:rFonts w:ascii="Arial" w:hAnsi="Arial"/>
        </w:rPr>
      </w:pPr>
      <w:r>
        <w:rPr>
          <w:rFonts w:ascii="Arial" w:hAnsi="Arial"/>
        </w:rPr>
        <w:t>člen</w:t>
      </w:r>
    </w:p>
    <w:p w14:paraId="0989B5FB" w14:textId="77777777" w:rsidR="004A1A6A" w:rsidRPr="00DD52FD" w:rsidRDefault="004A1A6A" w:rsidP="000F4181">
      <w:pPr>
        <w:pStyle w:val="Odstavekseznama"/>
        <w:spacing w:after="0" w:line="240" w:lineRule="auto"/>
        <w:rPr>
          <w:rFonts w:ascii="Arial" w:hAnsi="Arial"/>
        </w:rPr>
      </w:pPr>
    </w:p>
    <w:p w14:paraId="03171D81" w14:textId="6FF54086" w:rsidR="004A1A6A" w:rsidRPr="00947AFE" w:rsidRDefault="00947AFE" w:rsidP="00947AFE">
      <w:pPr>
        <w:pStyle w:val="Pravnapodlaga"/>
        <w:spacing w:before="0"/>
      </w:pPr>
      <w:r w:rsidRPr="00947AFE">
        <w:t>5.</w:t>
      </w:r>
      <w:r>
        <w:t xml:space="preserve"> </w:t>
      </w:r>
      <w:r w:rsidR="004A1A6A" w:rsidRPr="00947AFE">
        <w:t>člen se spremeni tako, da se glasi:</w:t>
      </w:r>
    </w:p>
    <w:p w14:paraId="28D37DA2" w14:textId="77777777" w:rsidR="004A1A6A" w:rsidRDefault="004A1A6A" w:rsidP="000F4181">
      <w:pPr>
        <w:spacing w:after="0" w:line="240" w:lineRule="auto"/>
        <w:rPr>
          <w:rFonts w:ascii="Arial" w:hAnsi="Arial"/>
        </w:rPr>
      </w:pPr>
    </w:p>
    <w:p w14:paraId="54878A4B" w14:textId="27A219E3" w:rsidR="004A1A6A" w:rsidRDefault="004A1A6A" w:rsidP="00947AFE">
      <w:pPr>
        <w:pStyle w:val="Pravnapodlaga"/>
        <w:spacing w:before="0"/>
      </w:pPr>
      <w:r>
        <w:t>»</w:t>
      </w:r>
      <w:r w:rsidRPr="00213224">
        <w:t>Občina</w:t>
      </w:r>
      <w:r w:rsidR="00396DB9">
        <w:t xml:space="preserve"> Renče-Vogrsko</w:t>
      </w:r>
      <w:r w:rsidRPr="00213224">
        <w:t xml:space="preserve"> zagotavlja gospodarske javne službe v naslednjih oblikah:  </w:t>
      </w:r>
    </w:p>
    <w:p w14:paraId="6ED132F0" w14:textId="0412AD2C" w:rsidR="004A1A6A" w:rsidRPr="00DC18C7" w:rsidRDefault="004A1A6A" w:rsidP="00DC18C7">
      <w:pPr>
        <w:pStyle w:val="Alineazaodstavkom"/>
        <w:numPr>
          <w:ilvl w:val="0"/>
          <w:numId w:val="11"/>
        </w:numPr>
        <w:tabs>
          <w:tab w:val="num" w:pos="397"/>
        </w:tabs>
        <w:ind w:left="397" w:hanging="397"/>
      </w:pPr>
      <w:r w:rsidRPr="00DC18C7">
        <w:t xml:space="preserve">v režijskem obratu, </w:t>
      </w:r>
    </w:p>
    <w:p w14:paraId="6A9C1D44" w14:textId="7D7E43FE" w:rsidR="004A1A6A" w:rsidRPr="00DC18C7" w:rsidRDefault="004A1A6A" w:rsidP="00DC18C7">
      <w:pPr>
        <w:pStyle w:val="Alineazaodstavkom"/>
        <w:numPr>
          <w:ilvl w:val="0"/>
          <w:numId w:val="11"/>
        </w:numPr>
        <w:tabs>
          <w:tab w:val="num" w:pos="397"/>
        </w:tabs>
        <w:ind w:left="397" w:hanging="397"/>
      </w:pPr>
      <w:r w:rsidRPr="00DC18C7">
        <w:t xml:space="preserve">v javnem podjetju,  </w:t>
      </w:r>
    </w:p>
    <w:p w14:paraId="021BB21E" w14:textId="7AAA9760" w:rsidR="004A1A6A" w:rsidRPr="00DC18C7" w:rsidRDefault="004A1A6A" w:rsidP="00DC18C7">
      <w:pPr>
        <w:pStyle w:val="Alineazaodstavkom"/>
        <w:numPr>
          <w:ilvl w:val="0"/>
          <w:numId w:val="11"/>
        </w:numPr>
        <w:tabs>
          <w:tab w:val="num" w:pos="397"/>
        </w:tabs>
        <w:ind w:left="397" w:hanging="397"/>
      </w:pPr>
      <w:r w:rsidRPr="00DC18C7">
        <w:t>z dajanjem koncesij</w:t>
      </w:r>
      <w:r w:rsidR="000F4181">
        <w:t>.</w:t>
      </w:r>
    </w:p>
    <w:p w14:paraId="7B8CD866" w14:textId="77777777" w:rsidR="004A1A6A" w:rsidRDefault="004A1A6A" w:rsidP="000F4181">
      <w:pPr>
        <w:spacing w:after="0" w:line="240" w:lineRule="auto"/>
        <w:rPr>
          <w:rFonts w:ascii="Arial" w:hAnsi="Arial"/>
        </w:rPr>
      </w:pPr>
    </w:p>
    <w:p w14:paraId="6556C767" w14:textId="447692B2" w:rsidR="004A1A6A" w:rsidRPr="000C0606" w:rsidRDefault="004A1A6A" w:rsidP="00947AFE">
      <w:pPr>
        <w:pStyle w:val="Pravnapodlaga"/>
        <w:spacing w:before="0"/>
      </w:pPr>
      <w:r w:rsidRPr="000C0606">
        <w:t>V režijskem obratu</w:t>
      </w:r>
      <w:r>
        <w:t xml:space="preserve"> se opravljajo naslednje </w:t>
      </w:r>
      <w:r w:rsidRPr="00491A46">
        <w:t>gospodarske javne službe</w:t>
      </w:r>
      <w:r w:rsidRPr="000C0606">
        <w:t>:</w:t>
      </w:r>
    </w:p>
    <w:p w14:paraId="4D2C9F0C" w14:textId="77777777" w:rsidR="004A1A6A" w:rsidRPr="00DC18C7" w:rsidRDefault="004A1A6A" w:rsidP="00DC18C7">
      <w:pPr>
        <w:pStyle w:val="Alineazaodstavkom"/>
        <w:numPr>
          <w:ilvl w:val="0"/>
          <w:numId w:val="11"/>
        </w:numPr>
        <w:tabs>
          <w:tab w:val="num" w:pos="397"/>
        </w:tabs>
        <w:ind w:left="397" w:hanging="397"/>
      </w:pPr>
      <w:r w:rsidRPr="00DC18C7">
        <w:t>upravljanje in urejanje javnih parkirišč,</w:t>
      </w:r>
    </w:p>
    <w:p w14:paraId="43DE6707" w14:textId="77777777" w:rsidR="004A1A6A" w:rsidRPr="00DC18C7" w:rsidRDefault="004A1A6A" w:rsidP="00DC18C7">
      <w:pPr>
        <w:pStyle w:val="Alineazaodstavkom"/>
        <w:numPr>
          <w:ilvl w:val="0"/>
          <w:numId w:val="11"/>
        </w:numPr>
        <w:tabs>
          <w:tab w:val="num" w:pos="397"/>
        </w:tabs>
        <w:ind w:left="397" w:hanging="397"/>
      </w:pPr>
      <w:r w:rsidRPr="00DC18C7">
        <w:t>upravljanje z objekti in napravami za oglaševanje,</w:t>
      </w:r>
    </w:p>
    <w:p w14:paraId="46233EF3" w14:textId="77777777" w:rsidR="004A1A6A" w:rsidRPr="00DC18C7" w:rsidRDefault="004A1A6A" w:rsidP="00DC18C7">
      <w:pPr>
        <w:pStyle w:val="Alineazaodstavkom"/>
        <w:numPr>
          <w:ilvl w:val="0"/>
          <w:numId w:val="11"/>
        </w:numPr>
        <w:tabs>
          <w:tab w:val="num" w:pos="397"/>
        </w:tabs>
        <w:ind w:left="397" w:hanging="397"/>
      </w:pPr>
      <w:r w:rsidRPr="00DC18C7">
        <w:t>urejanje in vzdrževanje javnih površin.</w:t>
      </w:r>
    </w:p>
    <w:p w14:paraId="5132CE16" w14:textId="77777777" w:rsidR="004A1A6A" w:rsidRPr="00491A46" w:rsidRDefault="004A1A6A" w:rsidP="000F4181">
      <w:pPr>
        <w:pStyle w:val="Odstavekseznama"/>
        <w:spacing w:after="0" w:line="240" w:lineRule="auto"/>
        <w:rPr>
          <w:rFonts w:ascii="Arial" w:hAnsi="Arial"/>
        </w:rPr>
      </w:pPr>
    </w:p>
    <w:p w14:paraId="25190BB8" w14:textId="3E6A3A94" w:rsidR="004A1A6A" w:rsidRPr="00491A46" w:rsidRDefault="004A1A6A" w:rsidP="00947AFE">
      <w:pPr>
        <w:pStyle w:val="Pravnapodlaga"/>
        <w:spacing w:before="0"/>
      </w:pPr>
      <w:r w:rsidRPr="00491A46">
        <w:t>V javnem podjetju se opravljajo naslednje gospodarske javne službe:</w:t>
      </w:r>
    </w:p>
    <w:p w14:paraId="4CE350A2" w14:textId="77777777" w:rsidR="004A1A6A" w:rsidRPr="00947AFE" w:rsidRDefault="004A1A6A" w:rsidP="00947AFE">
      <w:pPr>
        <w:pStyle w:val="Alineazaodstavkom"/>
        <w:numPr>
          <w:ilvl w:val="0"/>
          <w:numId w:val="11"/>
        </w:numPr>
        <w:tabs>
          <w:tab w:val="num" w:pos="397"/>
        </w:tabs>
        <w:ind w:left="397" w:hanging="397"/>
      </w:pPr>
      <w:r w:rsidRPr="00947AFE">
        <w:t>oskrba s pitno vodo,</w:t>
      </w:r>
    </w:p>
    <w:p w14:paraId="479938EF" w14:textId="77777777" w:rsidR="004A1A6A" w:rsidRPr="00947AFE" w:rsidRDefault="004A1A6A" w:rsidP="00947AFE">
      <w:pPr>
        <w:pStyle w:val="Alineazaodstavkom"/>
        <w:numPr>
          <w:ilvl w:val="0"/>
          <w:numId w:val="11"/>
        </w:numPr>
        <w:tabs>
          <w:tab w:val="num" w:pos="397"/>
        </w:tabs>
        <w:ind w:left="397" w:hanging="397"/>
      </w:pPr>
      <w:r w:rsidRPr="00947AFE">
        <w:lastRenderedPageBreak/>
        <w:t>odvajanje in čiščenje komunalnih odpadnih in padavinskih voda,</w:t>
      </w:r>
    </w:p>
    <w:p w14:paraId="5C29F9BF" w14:textId="77777777" w:rsidR="004A1A6A" w:rsidRPr="00947AFE" w:rsidRDefault="004A1A6A" w:rsidP="00947AFE">
      <w:pPr>
        <w:pStyle w:val="Alineazaodstavkom"/>
        <w:numPr>
          <w:ilvl w:val="0"/>
          <w:numId w:val="11"/>
        </w:numPr>
        <w:tabs>
          <w:tab w:val="num" w:pos="397"/>
        </w:tabs>
        <w:ind w:left="397" w:hanging="397"/>
      </w:pPr>
      <w:r w:rsidRPr="00947AFE">
        <w:t>upravljanje, vzdrževanje in delovanje lokalnih namakalnih sistemov.</w:t>
      </w:r>
    </w:p>
    <w:p w14:paraId="515EF4D2" w14:textId="77777777" w:rsidR="004A1A6A" w:rsidRPr="0029425D" w:rsidRDefault="004A1A6A" w:rsidP="000F4181">
      <w:pPr>
        <w:spacing w:after="0" w:line="240" w:lineRule="auto"/>
        <w:rPr>
          <w:rFonts w:ascii="Arial" w:hAnsi="Arial"/>
        </w:rPr>
      </w:pPr>
    </w:p>
    <w:p w14:paraId="42E2ED5D" w14:textId="0C5611F7" w:rsidR="004A1A6A" w:rsidRPr="00555F3A" w:rsidRDefault="004A1A6A" w:rsidP="00947AFE">
      <w:pPr>
        <w:pStyle w:val="Pravnapodlaga"/>
        <w:spacing w:before="0"/>
      </w:pPr>
      <w:r w:rsidRPr="00555F3A">
        <w:t>S podelitvijo koncesij se izvajajo</w:t>
      </w:r>
      <w:r w:rsidRPr="00491A46">
        <w:t xml:space="preserve"> se opravljajo naslednje gospodarske javne službe:</w:t>
      </w:r>
    </w:p>
    <w:p w14:paraId="16B8D0CB" w14:textId="77777777" w:rsidR="004A1A6A" w:rsidRPr="00947AFE" w:rsidRDefault="004A1A6A" w:rsidP="00947AFE">
      <w:pPr>
        <w:pStyle w:val="Alineazaodstavkom"/>
        <w:numPr>
          <w:ilvl w:val="0"/>
          <w:numId w:val="11"/>
        </w:numPr>
        <w:tabs>
          <w:tab w:val="num" w:pos="397"/>
        </w:tabs>
        <w:ind w:left="397" w:hanging="397"/>
      </w:pPr>
      <w:r w:rsidRPr="00947AFE">
        <w:t>zbiranje določenih vrst komunalnih odpadkov,</w:t>
      </w:r>
    </w:p>
    <w:p w14:paraId="4B2EC493" w14:textId="77777777" w:rsidR="004A1A6A" w:rsidRPr="00947AFE" w:rsidRDefault="004A1A6A" w:rsidP="00947AFE">
      <w:pPr>
        <w:pStyle w:val="Alineazaodstavkom"/>
        <w:numPr>
          <w:ilvl w:val="0"/>
          <w:numId w:val="11"/>
        </w:numPr>
        <w:tabs>
          <w:tab w:val="num" w:pos="397"/>
        </w:tabs>
        <w:ind w:left="397" w:hanging="397"/>
      </w:pPr>
      <w:r w:rsidRPr="00947AFE">
        <w:t>obdelava določenih vrst komunalnih odpadkov in odlaganje ostankov predelave ali odstranjevanja komunalnih odpadkov,</w:t>
      </w:r>
    </w:p>
    <w:p w14:paraId="5C382A85" w14:textId="77777777" w:rsidR="004A1A6A" w:rsidRDefault="004A1A6A" w:rsidP="00947AFE">
      <w:pPr>
        <w:pStyle w:val="Alineazaodstavkom"/>
        <w:numPr>
          <w:ilvl w:val="0"/>
          <w:numId w:val="11"/>
        </w:numPr>
        <w:tabs>
          <w:tab w:val="num" w:pos="397"/>
        </w:tabs>
        <w:ind w:left="397" w:hanging="397"/>
      </w:pPr>
      <w:r w:rsidRPr="00947AFE">
        <w:t>vzdrževanje občinskih javnih cest,</w:t>
      </w:r>
    </w:p>
    <w:p w14:paraId="71C41877" w14:textId="771003F1" w:rsidR="004A1A6A" w:rsidRPr="00947AFE" w:rsidRDefault="00AD28FF" w:rsidP="00AD28FF">
      <w:pPr>
        <w:pStyle w:val="Alineazaodstavkom"/>
        <w:numPr>
          <w:ilvl w:val="0"/>
          <w:numId w:val="11"/>
        </w:numPr>
        <w:tabs>
          <w:tab w:val="num" w:pos="397"/>
        </w:tabs>
        <w:ind w:left="397" w:hanging="397"/>
      </w:pPr>
      <w:r w:rsidRPr="00AD28FF">
        <w:t>24-urna dežurna služba v okviru pogrebne dejavnosti,</w:t>
      </w:r>
    </w:p>
    <w:p w14:paraId="0AEB7981" w14:textId="4BCEEBB9" w:rsidR="004A1A6A" w:rsidRPr="00947AFE" w:rsidRDefault="00844745" w:rsidP="00947AFE">
      <w:pPr>
        <w:pStyle w:val="Alineazaodstavkom"/>
        <w:numPr>
          <w:ilvl w:val="0"/>
          <w:numId w:val="11"/>
        </w:numPr>
        <w:tabs>
          <w:tab w:val="num" w:pos="397"/>
        </w:tabs>
        <w:ind w:left="397" w:hanging="397"/>
      </w:pPr>
      <w:r w:rsidRPr="00844745">
        <w:t>upravljanje in vzdrževanje javne razsvetljave</w:t>
      </w:r>
      <w:r w:rsidR="004A1A6A" w:rsidRPr="00947AFE">
        <w:t>,</w:t>
      </w:r>
    </w:p>
    <w:p w14:paraId="6BDB64FA" w14:textId="2917DAC5" w:rsidR="004A1A6A" w:rsidRPr="00947AFE" w:rsidRDefault="004A1A6A" w:rsidP="00AA59C1">
      <w:pPr>
        <w:pStyle w:val="Alineazaodstavkom"/>
        <w:numPr>
          <w:ilvl w:val="0"/>
          <w:numId w:val="11"/>
        </w:numPr>
        <w:tabs>
          <w:tab w:val="num" w:pos="397"/>
        </w:tabs>
        <w:ind w:left="397" w:hanging="397"/>
      </w:pPr>
      <w:r w:rsidRPr="00947AFE">
        <w:t>zagotovitev zavetišča za zapuščene živali</w:t>
      </w:r>
      <w:r w:rsidR="00AA59C1">
        <w:rPr>
          <w:lang w:val="sl-SI"/>
        </w:rPr>
        <w:t>.</w:t>
      </w:r>
    </w:p>
    <w:p w14:paraId="5ABDCAB9" w14:textId="77777777" w:rsidR="004A1A6A" w:rsidRDefault="004A1A6A" w:rsidP="000F4181">
      <w:pPr>
        <w:pStyle w:val="Odstavekseznama"/>
        <w:spacing w:after="0" w:line="240" w:lineRule="auto"/>
        <w:ind w:left="426"/>
        <w:rPr>
          <w:rFonts w:ascii="Arial" w:hAnsi="Arial"/>
        </w:rPr>
      </w:pPr>
    </w:p>
    <w:p w14:paraId="3E16F772" w14:textId="27D9C4DD" w:rsidR="004A1A6A" w:rsidRDefault="00C53822" w:rsidP="00947AFE">
      <w:pPr>
        <w:pStyle w:val="Pravnapodlaga"/>
        <w:spacing w:before="0"/>
      </w:pPr>
      <w:r>
        <w:t>Upravljanje</w:t>
      </w:r>
      <w:r w:rsidR="004A1A6A" w:rsidRPr="002C0DFE">
        <w:t xml:space="preserve"> in </w:t>
      </w:r>
      <w:r>
        <w:t>urejanje</w:t>
      </w:r>
      <w:r w:rsidR="004A1A6A" w:rsidRPr="002C0DFE">
        <w:t xml:space="preserve"> pokopališč v Občini Renče-Vogrsko</w:t>
      </w:r>
      <w:r>
        <w:t xml:space="preserve"> </w:t>
      </w:r>
      <w:r w:rsidR="004A1A6A" w:rsidRPr="002C0DFE">
        <w:t>opravljajo krajevne skupnosti</w:t>
      </w:r>
      <w:r w:rsidR="004A1A6A">
        <w:t>.</w:t>
      </w:r>
    </w:p>
    <w:p w14:paraId="121F9AE5" w14:textId="77777777" w:rsidR="004A1A6A" w:rsidRDefault="004A1A6A" w:rsidP="000F4181">
      <w:pPr>
        <w:spacing w:after="0" w:line="240" w:lineRule="auto"/>
        <w:rPr>
          <w:rFonts w:ascii="Arial" w:hAnsi="Arial"/>
        </w:rPr>
      </w:pPr>
    </w:p>
    <w:p w14:paraId="61860BCC" w14:textId="12FE3877" w:rsidR="004A1A6A" w:rsidRDefault="004A1A6A" w:rsidP="00947AFE">
      <w:pPr>
        <w:pStyle w:val="Pravnapodlaga"/>
        <w:spacing w:before="0"/>
      </w:pPr>
      <w:r w:rsidRPr="00555F3A">
        <w:t>Gasilska služba se zagotavlja v oblikah, določenih z zakonom, ki ureja gasilstvo</w:t>
      </w:r>
      <w:r w:rsidR="00B6254C">
        <w:t>.</w:t>
      </w:r>
      <w:r>
        <w:t>«.</w:t>
      </w:r>
    </w:p>
    <w:p w14:paraId="6E7F6B52" w14:textId="77777777" w:rsidR="004A1A6A" w:rsidRDefault="004A1A6A" w:rsidP="000F4181">
      <w:pPr>
        <w:spacing w:after="0" w:line="240" w:lineRule="auto"/>
        <w:rPr>
          <w:rFonts w:ascii="Arial" w:hAnsi="Arial"/>
        </w:rPr>
      </w:pPr>
    </w:p>
    <w:p w14:paraId="29451D4E" w14:textId="77777777" w:rsidR="004A1A6A" w:rsidRDefault="004A1A6A" w:rsidP="000F4181">
      <w:pPr>
        <w:pStyle w:val="Odstavekseznama"/>
        <w:numPr>
          <w:ilvl w:val="0"/>
          <w:numId w:val="4"/>
        </w:numPr>
        <w:shd w:val="clear" w:color="auto" w:fill="auto"/>
        <w:spacing w:after="0" w:line="240" w:lineRule="auto"/>
        <w:jc w:val="center"/>
        <w:rPr>
          <w:rFonts w:ascii="Arial" w:hAnsi="Arial"/>
        </w:rPr>
      </w:pPr>
      <w:r>
        <w:rPr>
          <w:rFonts w:ascii="Arial" w:hAnsi="Arial"/>
        </w:rPr>
        <w:t>člen</w:t>
      </w:r>
    </w:p>
    <w:p w14:paraId="5B81FE32" w14:textId="77777777" w:rsidR="004A1A6A" w:rsidRDefault="004A1A6A" w:rsidP="000F4181">
      <w:pPr>
        <w:spacing w:after="0" w:line="240" w:lineRule="auto"/>
        <w:jc w:val="center"/>
        <w:rPr>
          <w:rFonts w:ascii="Arial" w:hAnsi="Arial"/>
        </w:rPr>
      </w:pPr>
    </w:p>
    <w:p w14:paraId="25019B3C" w14:textId="77777777" w:rsidR="004A1A6A" w:rsidRDefault="004A1A6A" w:rsidP="00947AFE">
      <w:pPr>
        <w:pStyle w:val="Pravnapodlaga"/>
        <w:spacing w:before="0"/>
      </w:pPr>
      <w:r w:rsidRPr="000A2B0C">
        <w:t xml:space="preserve">Ta odlok začne </w:t>
      </w:r>
      <w:r>
        <w:t xml:space="preserve">veljati </w:t>
      </w:r>
      <w:r w:rsidRPr="000A2B0C">
        <w:t>naslednji dan po objavi v Uradnih objavah v občinskem glasilu</w:t>
      </w:r>
      <w:r>
        <w:t>.</w:t>
      </w:r>
    </w:p>
    <w:p w14:paraId="1783C49A" w14:textId="77777777" w:rsidR="00947AFE" w:rsidRDefault="00947AFE" w:rsidP="00947AFE">
      <w:pPr>
        <w:pStyle w:val="Pravnapodlaga"/>
        <w:spacing w:before="0"/>
      </w:pPr>
    </w:p>
    <w:p w14:paraId="57E80E18" w14:textId="77777777" w:rsidR="00947AFE" w:rsidRPr="000A2B0C" w:rsidRDefault="00947AFE" w:rsidP="00947AFE">
      <w:pPr>
        <w:shd w:val="clear" w:color="auto" w:fill="auto"/>
        <w:spacing w:after="0" w:line="240" w:lineRule="auto"/>
        <w:ind w:left="0"/>
        <w:jc w:val="left"/>
        <w:rPr>
          <w:rFonts w:ascii="Arial" w:hAnsi="Arial"/>
        </w:rPr>
      </w:pPr>
    </w:p>
    <w:p w14:paraId="7C7190A6" w14:textId="77777777" w:rsidR="00947AFE" w:rsidRPr="000A2B0C" w:rsidRDefault="00947AFE" w:rsidP="00947AFE">
      <w:pPr>
        <w:shd w:val="clear" w:color="auto" w:fill="auto"/>
        <w:spacing w:after="0" w:line="240" w:lineRule="auto"/>
        <w:ind w:left="0"/>
        <w:jc w:val="left"/>
        <w:rPr>
          <w:rFonts w:ascii="Arial" w:hAnsi="Arial"/>
        </w:rPr>
      </w:pP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t xml:space="preserve"> </w:t>
      </w:r>
    </w:p>
    <w:p w14:paraId="2BC719A8" w14:textId="77777777" w:rsidR="00947AFE" w:rsidRPr="000A2B0C" w:rsidRDefault="00947AFE" w:rsidP="00947AFE">
      <w:pPr>
        <w:shd w:val="clear" w:color="auto" w:fill="auto"/>
        <w:spacing w:after="0" w:line="240" w:lineRule="auto"/>
        <w:ind w:left="0"/>
        <w:jc w:val="left"/>
        <w:rPr>
          <w:rFonts w:ascii="Arial" w:hAnsi="Arial"/>
        </w:rPr>
      </w:pPr>
      <w:r w:rsidRPr="000A2B0C">
        <w:rPr>
          <w:rFonts w:ascii="Arial" w:hAnsi="Arial"/>
        </w:rPr>
        <w:t xml:space="preserve">Št. </w:t>
      </w:r>
    </w:p>
    <w:p w14:paraId="1030047F" w14:textId="77777777" w:rsidR="00947AFE" w:rsidRPr="000A2B0C" w:rsidRDefault="00947AFE" w:rsidP="00947AFE">
      <w:pPr>
        <w:shd w:val="clear" w:color="auto" w:fill="auto"/>
        <w:spacing w:after="0" w:line="240" w:lineRule="auto"/>
        <w:ind w:left="0"/>
        <w:jc w:val="left"/>
        <w:rPr>
          <w:rFonts w:ascii="Arial" w:hAnsi="Arial"/>
        </w:rPr>
      </w:pPr>
      <w:r w:rsidRPr="000A2B0C">
        <w:rPr>
          <w:rFonts w:ascii="Arial" w:hAnsi="Arial"/>
        </w:rPr>
        <w:t xml:space="preserve">Bukovica, dne </w:t>
      </w:r>
    </w:p>
    <w:p w14:paraId="1D293409" w14:textId="77777777" w:rsidR="00947AFE" w:rsidRPr="000A2B0C" w:rsidRDefault="00947AFE" w:rsidP="00947AFE">
      <w:pPr>
        <w:shd w:val="clear" w:color="auto" w:fill="auto"/>
        <w:spacing w:after="0" w:line="240" w:lineRule="auto"/>
        <w:ind w:left="0"/>
        <w:jc w:val="left"/>
        <w:rPr>
          <w:rFonts w:ascii="Arial" w:hAnsi="Arial"/>
        </w:rPr>
      </w:pPr>
      <w:r w:rsidRPr="000A2B0C">
        <w:rPr>
          <w:rFonts w:ascii="Arial" w:hAnsi="Arial"/>
        </w:rPr>
        <w:t xml:space="preserve">                                                                                                    Tarik Žigon</w:t>
      </w:r>
    </w:p>
    <w:p w14:paraId="50BE0413" w14:textId="77777777" w:rsidR="00947AFE" w:rsidRPr="000A2B0C" w:rsidRDefault="00947AFE" w:rsidP="00947AFE">
      <w:pPr>
        <w:shd w:val="clear" w:color="auto" w:fill="auto"/>
        <w:spacing w:after="0" w:line="240" w:lineRule="auto"/>
        <w:ind w:left="0"/>
        <w:jc w:val="left"/>
        <w:rPr>
          <w:rFonts w:ascii="Arial" w:hAnsi="Arial"/>
        </w:rPr>
      </w:pPr>
      <w:r w:rsidRPr="000A2B0C">
        <w:rPr>
          <w:rFonts w:ascii="Arial" w:hAnsi="Arial"/>
        </w:rPr>
        <w:t xml:space="preserve">                                                                                                       župan</w:t>
      </w:r>
    </w:p>
    <w:p w14:paraId="41170CAC" w14:textId="77777777" w:rsidR="00947AFE" w:rsidRPr="000A2B0C" w:rsidRDefault="00947AFE" w:rsidP="00947AFE">
      <w:pPr>
        <w:pStyle w:val="Pravnapodlaga"/>
        <w:spacing w:before="0"/>
      </w:pPr>
    </w:p>
    <w:p w14:paraId="1D30397D" w14:textId="77777777" w:rsidR="004A1A6A" w:rsidRDefault="004A1A6A" w:rsidP="000F4181">
      <w:pPr>
        <w:spacing w:after="0"/>
      </w:pPr>
    </w:p>
    <w:sectPr w:rsidR="004A1A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0161" w14:textId="77777777" w:rsidR="00947AFE" w:rsidRDefault="00947AFE" w:rsidP="00947AFE">
      <w:pPr>
        <w:spacing w:after="0" w:line="240" w:lineRule="auto"/>
      </w:pPr>
      <w:r>
        <w:separator/>
      </w:r>
    </w:p>
  </w:endnote>
  <w:endnote w:type="continuationSeparator" w:id="0">
    <w:p w14:paraId="3C1EE676" w14:textId="77777777" w:rsidR="00947AFE" w:rsidRDefault="00947AFE" w:rsidP="0094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7E2E" w14:textId="77777777" w:rsidR="00947AFE" w:rsidRDefault="00947AFE" w:rsidP="00947AFE">
      <w:pPr>
        <w:spacing w:after="0" w:line="240" w:lineRule="auto"/>
      </w:pPr>
      <w:r>
        <w:separator/>
      </w:r>
    </w:p>
  </w:footnote>
  <w:footnote w:type="continuationSeparator" w:id="0">
    <w:p w14:paraId="31983E47" w14:textId="77777777" w:rsidR="00947AFE" w:rsidRDefault="00947AFE" w:rsidP="0094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1EC3" w14:textId="722AE8AE" w:rsidR="00947AFE" w:rsidRDefault="00947AFE" w:rsidP="00947AFE">
    <w:pPr>
      <w:pStyle w:val="Glava"/>
      <w:jc w:val="right"/>
      <w:rPr>
        <w:rFonts w:ascii="Arial" w:hAnsi="Arial"/>
        <w:color w:val="999999"/>
        <w:sz w:val="40"/>
        <w:szCs w:val="40"/>
      </w:rPr>
    </w:pPr>
    <w:r>
      <w:rPr>
        <w:rFonts w:ascii="Arial" w:hAnsi="Arial"/>
        <w:color w:val="999999"/>
        <w:sz w:val="40"/>
        <w:szCs w:val="40"/>
      </w:rPr>
      <w:t>8.</w:t>
    </w:r>
    <w:r w:rsidRPr="009D2CAD">
      <w:rPr>
        <w:rFonts w:ascii="Arial" w:hAnsi="Arial"/>
        <w:color w:val="999999"/>
        <w:sz w:val="40"/>
        <w:szCs w:val="40"/>
      </w:rPr>
      <w:t xml:space="preserve"> </w:t>
    </w:r>
    <w:r w:rsidRPr="009D2CAD">
      <w:rPr>
        <w:rFonts w:ascii="Arial" w:hAnsi="Arial"/>
        <w:color w:val="999999"/>
        <w:sz w:val="40"/>
        <w:szCs w:val="40"/>
      </w:rPr>
      <w:t>redna seja</w:t>
    </w:r>
    <w:r>
      <w:rPr>
        <w:rFonts w:ascii="Arial" w:hAnsi="Arial"/>
        <w:color w:val="999999"/>
        <w:sz w:val="40"/>
        <w:szCs w:val="40"/>
      </w:rPr>
      <w:tab/>
    </w:r>
    <w:r>
      <w:rPr>
        <w:rFonts w:ascii="Arial" w:hAnsi="Arial"/>
        <w:color w:val="999999"/>
        <w:sz w:val="40"/>
        <w:szCs w:val="40"/>
      </w:rPr>
      <w:tab/>
    </w:r>
    <w:r w:rsidR="009D4B08">
      <w:rPr>
        <w:rFonts w:ascii="Arial" w:hAnsi="Arial"/>
        <w:color w:val="999999"/>
        <w:sz w:val="40"/>
        <w:szCs w:val="40"/>
      </w:rPr>
      <w:t>3</w:t>
    </w:r>
    <w:r>
      <w:rPr>
        <w:rFonts w:ascii="Arial" w:hAnsi="Arial"/>
        <w:color w:val="999999"/>
        <w:sz w:val="40"/>
        <w:szCs w:val="40"/>
      </w:rPr>
      <w:t>. točka</w:t>
    </w:r>
  </w:p>
  <w:p w14:paraId="2D56109F" w14:textId="77777777" w:rsidR="00947AFE" w:rsidRDefault="00947AF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32"/>
    <w:multiLevelType w:val="hybridMultilevel"/>
    <w:tmpl w:val="283C0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54E21"/>
    <w:multiLevelType w:val="hybridMultilevel"/>
    <w:tmpl w:val="2F42685A"/>
    <w:lvl w:ilvl="0" w:tplc="9E826E48">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3A4F23"/>
    <w:multiLevelType w:val="hybridMultilevel"/>
    <w:tmpl w:val="52029A6C"/>
    <w:lvl w:ilvl="0" w:tplc="3850C2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ED5B53"/>
    <w:multiLevelType w:val="hybridMultilevel"/>
    <w:tmpl w:val="7A50DF2E"/>
    <w:lvl w:ilvl="0" w:tplc="3850C2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A23EC5"/>
    <w:multiLevelType w:val="hybridMultilevel"/>
    <w:tmpl w:val="D8CCA95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A81F25"/>
    <w:multiLevelType w:val="hybridMultilevel"/>
    <w:tmpl w:val="24180982"/>
    <w:lvl w:ilvl="0" w:tplc="3850C2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9B07C2"/>
    <w:multiLevelType w:val="hybridMultilevel"/>
    <w:tmpl w:val="8ED89A08"/>
    <w:lvl w:ilvl="0" w:tplc="3850C2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E23C19"/>
    <w:multiLevelType w:val="hybridMultilevel"/>
    <w:tmpl w:val="D8DE4610"/>
    <w:lvl w:ilvl="0" w:tplc="0B44AED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45D40"/>
    <w:multiLevelType w:val="hybridMultilevel"/>
    <w:tmpl w:val="48B84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A0A60E5"/>
    <w:multiLevelType w:val="hybridMultilevel"/>
    <w:tmpl w:val="F5AEA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B34457"/>
    <w:multiLevelType w:val="hybridMultilevel"/>
    <w:tmpl w:val="0F24595E"/>
    <w:lvl w:ilvl="0" w:tplc="3850C292">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num w:numId="1" w16cid:durableId="79836963">
    <w:abstractNumId w:val="0"/>
  </w:num>
  <w:num w:numId="2" w16cid:durableId="1800801352">
    <w:abstractNumId w:val="9"/>
  </w:num>
  <w:num w:numId="3" w16cid:durableId="1499997511">
    <w:abstractNumId w:val="5"/>
  </w:num>
  <w:num w:numId="4" w16cid:durableId="116220614">
    <w:abstractNumId w:val="8"/>
  </w:num>
  <w:num w:numId="5" w16cid:durableId="1873419435">
    <w:abstractNumId w:val="3"/>
  </w:num>
  <w:num w:numId="6" w16cid:durableId="335159601">
    <w:abstractNumId w:val="10"/>
  </w:num>
  <w:num w:numId="7" w16cid:durableId="1982924518">
    <w:abstractNumId w:val="6"/>
  </w:num>
  <w:num w:numId="8" w16cid:durableId="1572229565">
    <w:abstractNumId w:val="2"/>
  </w:num>
  <w:num w:numId="9" w16cid:durableId="900941364">
    <w:abstractNumId w:val="4"/>
  </w:num>
  <w:num w:numId="10" w16cid:durableId="1919900951">
    <w:abstractNumId w:val="7"/>
  </w:num>
  <w:num w:numId="11" w16cid:durableId="9478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6A"/>
    <w:rsid w:val="00034F56"/>
    <w:rsid w:val="0008782E"/>
    <w:rsid w:val="000C51CB"/>
    <w:rsid w:val="000F4181"/>
    <w:rsid w:val="001505C3"/>
    <w:rsid w:val="001975A6"/>
    <w:rsid w:val="001F2B4D"/>
    <w:rsid w:val="00370A0D"/>
    <w:rsid w:val="00396DB9"/>
    <w:rsid w:val="003F1E49"/>
    <w:rsid w:val="004A1A6A"/>
    <w:rsid w:val="00563A0E"/>
    <w:rsid w:val="005A1AE1"/>
    <w:rsid w:val="00647AAF"/>
    <w:rsid w:val="006960E2"/>
    <w:rsid w:val="006977BB"/>
    <w:rsid w:val="006B2980"/>
    <w:rsid w:val="007139B0"/>
    <w:rsid w:val="00794C10"/>
    <w:rsid w:val="00844745"/>
    <w:rsid w:val="008D0AFE"/>
    <w:rsid w:val="00947AFE"/>
    <w:rsid w:val="009B0BFE"/>
    <w:rsid w:val="009B470C"/>
    <w:rsid w:val="009D4B08"/>
    <w:rsid w:val="00AA59C1"/>
    <w:rsid w:val="00AD28FF"/>
    <w:rsid w:val="00B6254C"/>
    <w:rsid w:val="00C53822"/>
    <w:rsid w:val="00DC18C7"/>
    <w:rsid w:val="00E07ED2"/>
    <w:rsid w:val="00E342FF"/>
    <w:rsid w:val="00E41204"/>
    <w:rsid w:val="00E560D7"/>
    <w:rsid w:val="00F028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6FE8"/>
  <w15:chartTrackingRefBased/>
  <w15:docId w15:val="{0B105213-ACD1-4FE0-91A1-9C0E085F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240"/>
        <w:ind w:firstLine="10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1A6A"/>
    <w:pPr>
      <w:shd w:val="clear" w:color="auto" w:fill="FFFFFF"/>
      <w:spacing w:before="0" w:after="210" w:line="276" w:lineRule="auto"/>
      <w:ind w:left="284" w:firstLine="0"/>
    </w:pPr>
    <w:rPr>
      <w:rFonts w:ascii="Calibri" w:eastAsia="Calibri" w:hAnsi="Calibri"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A1A6A"/>
    <w:pPr>
      <w:ind w:left="720"/>
      <w:contextualSpacing/>
    </w:pPr>
    <w:rPr>
      <w:lang w:val="x-none"/>
    </w:rPr>
  </w:style>
  <w:style w:type="character" w:customStyle="1" w:styleId="OdstavekseznamaZnak">
    <w:name w:val="Odstavek seznama Znak"/>
    <w:link w:val="Odstavekseznama"/>
    <w:uiPriority w:val="34"/>
    <w:rsid w:val="004A1A6A"/>
    <w:rPr>
      <w:rFonts w:ascii="Calibri" w:eastAsia="Calibri" w:hAnsi="Calibri" w:cs="Arial"/>
      <w:shd w:val="clear" w:color="auto" w:fill="FFFFFF"/>
      <w:lang w:val="x-none" w:eastAsia="sl-SI"/>
    </w:rPr>
  </w:style>
  <w:style w:type="paragraph" w:customStyle="1" w:styleId="Pravnapodlaga">
    <w:name w:val="Pravna podlaga"/>
    <w:basedOn w:val="Navaden"/>
    <w:link w:val="PravnapodlagaZnak"/>
    <w:qFormat/>
    <w:rsid w:val="000F4181"/>
    <w:pPr>
      <w:shd w:val="clear" w:color="auto" w:fill="auto"/>
      <w:overflowPunct w:val="0"/>
      <w:autoSpaceDE w:val="0"/>
      <w:autoSpaceDN w:val="0"/>
      <w:adjustRightInd w:val="0"/>
      <w:spacing w:before="480" w:after="0" w:line="240" w:lineRule="auto"/>
      <w:ind w:left="0" w:firstLine="1021"/>
      <w:textAlignment w:val="baseline"/>
    </w:pPr>
    <w:rPr>
      <w:rFonts w:ascii="Arial" w:eastAsia="Times New Roman" w:hAnsi="Arial"/>
    </w:rPr>
  </w:style>
  <w:style w:type="character" w:customStyle="1" w:styleId="PravnapodlagaZnak">
    <w:name w:val="Pravna podlaga Znak"/>
    <w:basedOn w:val="Privzetapisavaodstavka"/>
    <w:link w:val="Pravnapodlaga"/>
    <w:rsid w:val="000F4181"/>
    <w:rPr>
      <w:rFonts w:ascii="Arial" w:eastAsia="Times New Roman" w:hAnsi="Arial" w:cs="Arial"/>
      <w:lang w:eastAsia="sl-SI"/>
    </w:rPr>
  </w:style>
  <w:style w:type="paragraph" w:customStyle="1" w:styleId="Alineazaodstavkom">
    <w:name w:val="Alinea za odstavkom"/>
    <w:basedOn w:val="Navaden"/>
    <w:link w:val="AlineazaodstavkomZnak"/>
    <w:qFormat/>
    <w:rsid w:val="00DC18C7"/>
    <w:pPr>
      <w:shd w:val="clear" w:color="auto" w:fill="auto"/>
      <w:tabs>
        <w:tab w:val="left" w:pos="540"/>
        <w:tab w:val="left" w:pos="900"/>
      </w:tabs>
      <w:spacing w:after="0" w:line="240" w:lineRule="auto"/>
      <w:ind w:left="0"/>
    </w:pPr>
    <w:rPr>
      <w:rFonts w:ascii="Arial" w:eastAsia="Times New Roman" w:hAnsi="Arial" w:cs="Times New Roman"/>
      <w:lang w:val="x-none" w:eastAsia="x-none"/>
    </w:rPr>
  </w:style>
  <w:style w:type="character" w:customStyle="1" w:styleId="AlineazaodstavkomZnak">
    <w:name w:val="Alinea za odstavkom Znak"/>
    <w:link w:val="Alineazaodstavkom"/>
    <w:rsid w:val="00DC18C7"/>
    <w:rPr>
      <w:rFonts w:ascii="Arial" w:eastAsia="Times New Roman" w:hAnsi="Arial" w:cs="Times New Roman"/>
      <w:lang w:val="x-none" w:eastAsia="x-none"/>
    </w:rPr>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947AFE"/>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947AFE"/>
    <w:rPr>
      <w:rFonts w:ascii="Calibri" w:eastAsia="Calibri" w:hAnsi="Calibri" w:cs="Arial"/>
      <w:shd w:val="clear" w:color="auto" w:fill="FFFFFF"/>
      <w:lang w:eastAsia="sl-SI"/>
    </w:rPr>
  </w:style>
  <w:style w:type="paragraph" w:styleId="Noga">
    <w:name w:val="footer"/>
    <w:basedOn w:val="Navaden"/>
    <w:link w:val="NogaZnak"/>
    <w:uiPriority w:val="99"/>
    <w:unhideWhenUsed/>
    <w:rsid w:val="00947AFE"/>
    <w:pPr>
      <w:tabs>
        <w:tab w:val="center" w:pos="4536"/>
        <w:tab w:val="right" w:pos="9072"/>
      </w:tabs>
      <w:spacing w:after="0" w:line="240" w:lineRule="auto"/>
    </w:pPr>
  </w:style>
  <w:style w:type="character" w:customStyle="1" w:styleId="NogaZnak">
    <w:name w:val="Noga Znak"/>
    <w:basedOn w:val="Privzetapisavaodstavka"/>
    <w:link w:val="Noga"/>
    <w:uiPriority w:val="99"/>
    <w:rsid w:val="00947AFE"/>
    <w:rPr>
      <w:rFonts w:ascii="Calibri" w:eastAsia="Calibri" w:hAnsi="Calibri" w:cs="Arial"/>
      <w:shd w:val="clear" w:color="auto" w:fill="FFFFFF"/>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F8EB3E-FFBA-488E-A1A8-FC924E3E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786</Words>
  <Characters>4483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3</cp:revision>
  <cp:lastPrinted>2023-12-04T08:20:00Z</cp:lastPrinted>
  <dcterms:created xsi:type="dcterms:W3CDTF">2023-12-04T08:28:00Z</dcterms:created>
  <dcterms:modified xsi:type="dcterms:W3CDTF">2023-12-12T11:35:00Z</dcterms:modified>
</cp:coreProperties>
</file>