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C091E" w14:textId="77777777" w:rsidR="00553759" w:rsidRPr="007459D0" w:rsidRDefault="00553759" w:rsidP="00553759">
      <w:pPr>
        <w:spacing w:after="0" w:line="240" w:lineRule="auto"/>
        <w:jc w:val="both"/>
        <w:rPr>
          <w:rFonts w:eastAsia="Times New Roman"/>
          <w:b/>
          <w:sz w:val="20"/>
          <w:szCs w:val="20"/>
          <w:lang w:eastAsia="sl-SI"/>
        </w:rPr>
      </w:pPr>
      <w:r w:rsidRPr="007459D0">
        <w:rPr>
          <w:rFonts w:eastAsia="Times New Roman"/>
          <w:b/>
          <w:sz w:val="20"/>
          <w:szCs w:val="20"/>
          <w:lang w:eastAsia="sl-SI"/>
        </w:rPr>
        <w:t>OBČINA RENČE-VOGRSKO</w:t>
      </w:r>
      <w:r w:rsidRPr="007459D0">
        <w:rPr>
          <w:rFonts w:eastAsia="Times New Roman"/>
          <w:b/>
          <w:sz w:val="20"/>
          <w:szCs w:val="20"/>
          <w:lang w:eastAsia="sl-SI"/>
        </w:rPr>
        <w:tab/>
      </w:r>
      <w:r w:rsidRPr="007459D0">
        <w:rPr>
          <w:rFonts w:eastAsia="Times New Roman"/>
          <w:b/>
          <w:sz w:val="20"/>
          <w:szCs w:val="20"/>
          <w:lang w:eastAsia="sl-SI"/>
        </w:rPr>
        <w:tab/>
      </w:r>
      <w:r w:rsidRPr="007459D0">
        <w:rPr>
          <w:rFonts w:eastAsia="Times New Roman"/>
          <w:b/>
          <w:sz w:val="20"/>
          <w:szCs w:val="20"/>
          <w:lang w:eastAsia="sl-SI"/>
        </w:rPr>
        <w:tab/>
      </w:r>
      <w:r w:rsidRPr="007459D0">
        <w:rPr>
          <w:rFonts w:eastAsia="Times New Roman"/>
          <w:b/>
          <w:sz w:val="20"/>
          <w:szCs w:val="20"/>
          <w:lang w:eastAsia="sl-SI"/>
        </w:rPr>
        <w:tab/>
      </w:r>
      <w:r w:rsidRPr="007459D0">
        <w:rPr>
          <w:rFonts w:eastAsia="Times New Roman"/>
          <w:b/>
          <w:sz w:val="20"/>
          <w:szCs w:val="20"/>
          <w:lang w:eastAsia="sl-SI"/>
        </w:rPr>
        <w:tab/>
      </w:r>
      <w:r w:rsidRPr="007459D0">
        <w:rPr>
          <w:rFonts w:eastAsia="Times New Roman"/>
          <w:b/>
          <w:sz w:val="20"/>
          <w:szCs w:val="20"/>
          <w:lang w:eastAsia="sl-SI"/>
        </w:rPr>
        <w:tab/>
      </w:r>
      <w:r w:rsidRPr="007459D0">
        <w:rPr>
          <w:rFonts w:eastAsia="Times New Roman"/>
          <w:b/>
          <w:sz w:val="20"/>
          <w:szCs w:val="20"/>
          <w:lang w:eastAsia="sl-SI"/>
        </w:rPr>
        <w:tab/>
      </w:r>
      <w:r w:rsidRPr="007459D0">
        <w:rPr>
          <w:rFonts w:eastAsia="Times New Roman"/>
          <w:b/>
          <w:sz w:val="20"/>
          <w:szCs w:val="20"/>
          <w:lang w:eastAsia="sl-SI"/>
        </w:rPr>
        <w:tab/>
        <w:t xml:space="preserve">     PREDLOG                </w:t>
      </w:r>
    </w:p>
    <w:p w14:paraId="5E367F64" w14:textId="77777777" w:rsidR="00553759" w:rsidRPr="007459D0" w:rsidRDefault="00553759" w:rsidP="00553759">
      <w:pPr>
        <w:spacing w:after="0" w:line="240" w:lineRule="auto"/>
        <w:jc w:val="both"/>
        <w:rPr>
          <w:rFonts w:eastAsia="Times New Roman"/>
          <w:b/>
          <w:color w:val="000000"/>
          <w:sz w:val="20"/>
          <w:szCs w:val="20"/>
          <w:lang w:eastAsia="sl-SI"/>
        </w:rPr>
      </w:pPr>
      <w:r w:rsidRPr="007459D0">
        <w:rPr>
          <w:rFonts w:eastAsia="Times New Roman"/>
          <w:b/>
          <w:sz w:val="20"/>
          <w:szCs w:val="20"/>
          <w:lang w:eastAsia="sl-SI"/>
        </w:rPr>
        <w:t>OBČINSKI SVET</w:t>
      </w:r>
      <w:r w:rsidRPr="007459D0">
        <w:rPr>
          <w:rFonts w:eastAsia="Times New Roman"/>
          <w:b/>
          <w:sz w:val="20"/>
          <w:szCs w:val="20"/>
          <w:lang w:eastAsia="sl-SI"/>
        </w:rPr>
        <w:tab/>
      </w:r>
      <w:r w:rsidRPr="007459D0">
        <w:rPr>
          <w:rFonts w:eastAsia="Times New Roman"/>
          <w:b/>
          <w:sz w:val="20"/>
          <w:szCs w:val="20"/>
          <w:lang w:eastAsia="sl-SI"/>
        </w:rPr>
        <w:tab/>
      </w:r>
      <w:r w:rsidRPr="007459D0">
        <w:rPr>
          <w:rFonts w:eastAsia="Times New Roman"/>
          <w:b/>
          <w:sz w:val="20"/>
          <w:szCs w:val="20"/>
          <w:lang w:eastAsia="sl-SI"/>
        </w:rPr>
        <w:tab/>
      </w:r>
      <w:r w:rsidRPr="007459D0">
        <w:rPr>
          <w:rFonts w:eastAsia="Times New Roman"/>
          <w:b/>
          <w:sz w:val="20"/>
          <w:szCs w:val="20"/>
          <w:lang w:eastAsia="sl-SI"/>
        </w:rPr>
        <w:tab/>
      </w:r>
      <w:r w:rsidRPr="007459D0">
        <w:rPr>
          <w:rFonts w:eastAsia="Times New Roman"/>
          <w:b/>
          <w:sz w:val="20"/>
          <w:szCs w:val="20"/>
          <w:lang w:eastAsia="sl-SI"/>
        </w:rPr>
        <w:tab/>
      </w:r>
      <w:r w:rsidRPr="007459D0">
        <w:rPr>
          <w:rFonts w:eastAsia="Times New Roman"/>
          <w:b/>
          <w:sz w:val="20"/>
          <w:szCs w:val="20"/>
          <w:lang w:eastAsia="sl-SI"/>
        </w:rPr>
        <w:tab/>
      </w:r>
      <w:r w:rsidRPr="007459D0">
        <w:rPr>
          <w:rFonts w:eastAsia="Times New Roman"/>
          <w:b/>
          <w:color w:val="00CCFF"/>
          <w:sz w:val="20"/>
          <w:szCs w:val="20"/>
          <w:lang w:eastAsia="sl-SI"/>
        </w:rPr>
        <w:t xml:space="preserve">                                </w:t>
      </w:r>
    </w:p>
    <w:p w14:paraId="6BC201B5" w14:textId="77777777" w:rsidR="00553759" w:rsidRPr="007459D0" w:rsidRDefault="00553759" w:rsidP="00553759">
      <w:pPr>
        <w:spacing w:after="0" w:line="240" w:lineRule="auto"/>
        <w:ind w:left="3540" w:firstLine="708"/>
        <w:jc w:val="both"/>
        <w:rPr>
          <w:rFonts w:eastAsia="Times New Roman"/>
          <w:color w:val="FF0000"/>
          <w:sz w:val="18"/>
          <w:szCs w:val="18"/>
          <w:lang w:eastAsia="sl-SI"/>
        </w:rPr>
      </w:pPr>
      <w:r w:rsidRPr="007459D0">
        <w:rPr>
          <w:rFonts w:eastAsia="Times New Roman"/>
          <w:color w:val="FF0000"/>
          <w:sz w:val="18"/>
          <w:szCs w:val="18"/>
          <w:lang w:eastAsia="sl-SI"/>
        </w:rPr>
        <w:t xml:space="preserve">               </w:t>
      </w:r>
    </w:p>
    <w:p w14:paraId="0CC8698E" w14:textId="77777777" w:rsidR="00553759" w:rsidRPr="007459D0" w:rsidRDefault="00553759" w:rsidP="00553759">
      <w:pPr>
        <w:spacing w:after="0" w:line="240" w:lineRule="auto"/>
        <w:jc w:val="both"/>
        <w:rPr>
          <w:rFonts w:eastAsia="Times New Roman"/>
          <w:lang w:eastAsia="sl-SI"/>
        </w:rPr>
      </w:pPr>
    </w:p>
    <w:p w14:paraId="65F455FD" w14:textId="77777777" w:rsidR="00EE489D" w:rsidRDefault="00EE489D" w:rsidP="00EE489D">
      <w:pPr>
        <w:pStyle w:val="Default"/>
      </w:pPr>
    </w:p>
    <w:p w14:paraId="6993C072" w14:textId="278B8F77" w:rsidR="00EE489D" w:rsidRPr="00EE489D" w:rsidRDefault="00EE489D" w:rsidP="00EE489D">
      <w:pPr>
        <w:spacing w:after="0" w:line="240" w:lineRule="auto"/>
        <w:jc w:val="both"/>
        <w:rPr>
          <w:rFonts w:eastAsia="Times New Roman"/>
          <w:i/>
          <w:u w:val="single"/>
          <w:lang w:eastAsia="sl-SI"/>
        </w:rPr>
      </w:pPr>
      <w:r w:rsidRPr="00EE489D">
        <w:rPr>
          <w:rFonts w:eastAsia="Times New Roman"/>
          <w:i/>
          <w:u w:val="single"/>
          <w:lang w:eastAsia="sl-SI"/>
        </w:rPr>
        <w:t xml:space="preserve">NASLOV </w:t>
      </w:r>
    </w:p>
    <w:p w14:paraId="0EBD7D71" w14:textId="77777777" w:rsidR="00781570" w:rsidRDefault="00781570" w:rsidP="00EE489D">
      <w:pPr>
        <w:pStyle w:val="Default"/>
        <w:rPr>
          <w:b/>
          <w:bCs/>
          <w:sz w:val="28"/>
          <w:szCs w:val="28"/>
        </w:rPr>
      </w:pPr>
    </w:p>
    <w:p w14:paraId="644AD59D" w14:textId="02F70E1A" w:rsidR="00EE489D" w:rsidRDefault="001C7EE8" w:rsidP="0044799C">
      <w:pPr>
        <w:pStyle w:val="Default"/>
        <w:jc w:val="both"/>
        <w:rPr>
          <w:b/>
          <w:bCs/>
          <w:sz w:val="28"/>
          <w:szCs w:val="28"/>
        </w:rPr>
      </w:pPr>
      <w:r>
        <w:rPr>
          <w:b/>
          <w:bCs/>
          <w:sz w:val="28"/>
          <w:szCs w:val="28"/>
        </w:rPr>
        <w:t xml:space="preserve">MNENJE O UTEMELJENOSTI POKRIVANJA OBMOČJA Z  </w:t>
      </w:r>
      <w:r w:rsidR="00A145E8">
        <w:rPr>
          <w:b/>
          <w:bCs/>
          <w:sz w:val="28"/>
          <w:szCs w:val="28"/>
        </w:rPr>
        <w:t xml:space="preserve">RADIJSKIM </w:t>
      </w:r>
      <w:r>
        <w:rPr>
          <w:b/>
          <w:bCs/>
          <w:sz w:val="28"/>
          <w:szCs w:val="28"/>
        </w:rPr>
        <w:t>PROGRAMOM</w:t>
      </w:r>
      <w:r w:rsidR="00672186">
        <w:rPr>
          <w:b/>
          <w:bCs/>
          <w:sz w:val="28"/>
          <w:szCs w:val="28"/>
        </w:rPr>
        <w:t xml:space="preserve"> </w:t>
      </w:r>
      <w:r w:rsidR="000E4863">
        <w:rPr>
          <w:b/>
          <w:bCs/>
          <w:sz w:val="28"/>
          <w:szCs w:val="28"/>
        </w:rPr>
        <w:t>ROCK RADIO LJUBLJANA</w:t>
      </w:r>
    </w:p>
    <w:p w14:paraId="716A93B7" w14:textId="77777777" w:rsidR="00EE489D" w:rsidRDefault="00EE489D" w:rsidP="00EE489D">
      <w:pPr>
        <w:pStyle w:val="Default"/>
        <w:rPr>
          <w:i/>
          <w:iCs/>
          <w:sz w:val="22"/>
          <w:szCs w:val="22"/>
        </w:rPr>
      </w:pPr>
    </w:p>
    <w:p w14:paraId="25F1E012" w14:textId="3D0B312E" w:rsidR="00EE489D" w:rsidRDefault="00EE489D" w:rsidP="00EE489D">
      <w:pPr>
        <w:spacing w:after="0" w:line="240" w:lineRule="auto"/>
        <w:jc w:val="both"/>
        <w:rPr>
          <w:rFonts w:eastAsia="Times New Roman"/>
          <w:i/>
          <w:sz w:val="20"/>
          <w:szCs w:val="20"/>
          <w:u w:val="single"/>
          <w:lang w:eastAsia="sl-SI"/>
        </w:rPr>
      </w:pPr>
      <w:r w:rsidRPr="00CC44BC">
        <w:rPr>
          <w:rFonts w:eastAsia="Times New Roman"/>
          <w:i/>
          <w:sz w:val="20"/>
          <w:szCs w:val="20"/>
          <w:u w:val="single"/>
          <w:lang w:eastAsia="sl-SI"/>
        </w:rPr>
        <w:t xml:space="preserve">PRAVNA PODLAGA: </w:t>
      </w:r>
    </w:p>
    <w:p w14:paraId="1C2AD526" w14:textId="77777777" w:rsidR="00A145E8" w:rsidRPr="00CC44BC" w:rsidRDefault="00A145E8" w:rsidP="00EE489D">
      <w:pPr>
        <w:spacing w:after="0" w:line="240" w:lineRule="auto"/>
        <w:jc w:val="both"/>
        <w:rPr>
          <w:rFonts w:eastAsia="Times New Roman"/>
          <w:i/>
          <w:sz w:val="20"/>
          <w:szCs w:val="20"/>
          <w:u w:val="single"/>
          <w:lang w:eastAsia="sl-SI"/>
        </w:rPr>
      </w:pPr>
    </w:p>
    <w:p w14:paraId="6EC0D04B" w14:textId="59CC9FD1" w:rsidR="00BF5D33" w:rsidRPr="00E706FF" w:rsidRDefault="00754C39" w:rsidP="0016168D">
      <w:pPr>
        <w:pStyle w:val="Odstavekseznama"/>
        <w:numPr>
          <w:ilvl w:val="0"/>
          <w:numId w:val="2"/>
        </w:numPr>
        <w:tabs>
          <w:tab w:val="num" w:pos="720"/>
        </w:tabs>
        <w:spacing w:after="0" w:line="240" w:lineRule="auto"/>
        <w:jc w:val="both"/>
        <w:rPr>
          <w:sz w:val="20"/>
          <w:szCs w:val="20"/>
        </w:rPr>
      </w:pPr>
      <w:r w:rsidRPr="00E706FF">
        <w:rPr>
          <w:rFonts w:eastAsia="Times New Roman"/>
          <w:sz w:val="20"/>
          <w:szCs w:val="20"/>
          <w:lang w:eastAsia="sl-SI"/>
        </w:rPr>
        <w:t xml:space="preserve">Sklep </w:t>
      </w:r>
      <w:r w:rsidRPr="00E706FF">
        <w:rPr>
          <w:sz w:val="20"/>
          <w:szCs w:val="20"/>
        </w:rPr>
        <w:t>o uvedbi javnega razpisa za dodelitev radijskih frekvenc za analogno zvokovno radiofuzijo (Uradni list RS, št.: 53/2025)</w:t>
      </w:r>
    </w:p>
    <w:p w14:paraId="033B6975" w14:textId="162F1B08" w:rsidR="003A6C1A" w:rsidRPr="00E706FF" w:rsidRDefault="003A6C1A" w:rsidP="0016168D">
      <w:pPr>
        <w:pStyle w:val="Odstavekseznama"/>
        <w:numPr>
          <w:ilvl w:val="0"/>
          <w:numId w:val="2"/>
        </w:numPr>
        <w:tabs>
          <w:tab w:val="num" w:pos="720"/>
        </w:tabs>
        <w:spacing w:after="0" w:line="240" w:lineRule="auto"/>
        <w:jc w:val="both"/>
        <w:rPr>
          <w:sz w:val="20"/>
          <w:szCs w:val="20"/>
        </w:rPr>
      </w:pPr>
      <w:r w:rsidRPr="00E706FF">
        <w:rPr>
          <w:sz w:val="20"/>
          <w:szCs w:val="20"/>
        </w:rPr>
        <w:t xml:space="preserve">104. člen Zakona o medijih (Uradni list RS, št. 110/06 - uradno prečiščeno besedilo, 69/06 - ZOIPub, 36/08 - ZPOmK-1, 90/10 - odl. US, 87/11 - </w:t>
      </w:r>
      <w:proofErr w:type="spellStart"/>
      <w:r w:rsidRPr="00E706FF">
        <w:rPr>
          <w:sz w:val="20"/>
          <w:szCs w:val="20"/>
        </w:rPr>
        <w:t>ZAvMS</w:t>
      </w:r>
      <w:proofErr w:type="spellEnd"/>
      <w:r w:rsidRPr="00E706FF">
        <w:rPr>
          <w:sz w:val="20"/>
          <w:szCs w:val="20"/>
        </w:rPr>
        <w:t>, 77/10 - ZSFCJA, 47/12, 47/15 - ZZSDT, 22/16, 39/16, 45/19 - odl. US, 67/19 - odl. US, 49/20 - ZIUZEOP, 61/20 - ZIUZEOP-A, 82/21)</w:t>
      </w:r>
    </w:p>
    <w:p w14:paraId="6FF9A1C1" w14:textId="1689D843" w:rsidR="00AB0376" w:rsidRPr="00E706FF" w:rsidRDefault="00AB0376" w:rsidP="00AB0376">
      <w:pPr>
        <w:pStyle w:val="Odstavekseznama"/>
        <w:numPr>
          <w:ilvl w:val="0"/>
          <w:numId w:val="2"/>
        </w:numPr>
        <w:tabs>
          <w:tab w:val="num" w:pos="720"/>
        </w:tabs>
        <w:spacing w:after="0" w:line="240" w:lineRule="auto"/>
        <w:jc w:val="both"/>
        <w:rPr>
          <w:sz w:val="20"/>
          <w:szCs w:val="20"/>
        </w:rPr>
      </w:pPr>
      <w:r w:rsidRPr="00E706FF">
        <w:rPr>
          <w:rFonts w:eastAsia="Times New Roman"/>
          <w:sz w:val="20"/>
          <w:szCs w:val="20"/>
          <w:lang w:eastAsia="sl-SI"/>
        </w:rPr>
        <w:t>18. člen Statuta Občine Renče-Vogrsko Vogrsko (Uradni list RS, št. 22/12 – uradno prečiščeno besedilo, 88/15</w:t>
      </w:r>
      <w:r w:rsidR="003809ED" w:rsidRPr="00E706FF">
        <w:rPr>
          <w:rFonts w:eastAsia="Times New Roman"/>
          <w:sz w:val="20"/>
          <w:szCs w:val="20"/>
          <w:lang w:eastAsia="sl-SI"/>
        </w:rPr>
        <w:t>,</w:t>
      </w:r>
      <w:r w:rsidRPr="00E706FF">
        <w:rPr>
          <w:rFonts w:eastAsia="Times New Roman"/>
          <w:sz w:val="20"/>
          <w:szCs w:val="20"/>
          <w:lang w:eastAsia="sl-SI"/>
        </w:rPr>
        <w:t xml:space="preserve"> 14/18</w:t>
      </w:r>
      <w:r w:rsidR="003809ED" w:rsidRPr="00E706FF">
        <w:rPr>
          <w:rFonts w:eastAsia="Times New Roman"/>
          <w:sz w:val="20"/>
          <w:szCs w:val="20"/>
          <w:lang w:eastAsia="sl-SI"/>
        </w:rPr>
        <w:t xml:space="preserve"> in 56/25</w:t>
      </w:r>
      <w:r w:rsidRPr="00E706FF">
        <w:rPr>
          <w:rFonts w:eastAsia="Times New Roman"/>
          <w:sz w:val="20"/>
          <w:szCs w:val="20"/>
          <w:lang w:eastAsia="sl-SI"/>
        </w:rPr>
        <w:t>),</w:t>
      </w:r>
    </w:p>
    <w:p w14:paraId="4D1C2989" w14:textId="77777777" w:rsidR="00F97843" w:rsidRPr="00CC44BC" w:rsidRDefault="00F97843" w:rsidP="00F97843">
      <w:pPr>
        <w:pStyle w:val="Odstavekseznama"/>
        <w:spacing w:after="0" w:line="240" w:lineRule="auto"/>
        <w:ind w:left="1080"/>
        <w:jc w:val="both"/>
        <w:rPr>
          <w:sz w:val="20"/>
          <w:szCs w:val="20"/>
        </w:rPr>
      </w:pPr>
    </w:p>
    <w:p w14:paraId="56D1367A" w14:textId="77777777" w:rsidR="00CC44BC" w:rsidRPr="00CC44BC" w:rsidRDefault="00CC44BC" w:rsidP="00CC44BC">
      <w:pPr>
        <w:pStyle w:val="Odstavekseznama"/>
        <w:spacing w:after="0" w:line="240" w:lineRule="auto"/>
        <w:ind w:left="1080"/>
        <w:jc w:val="both"/>
        <w:rPr>
          <w:sz w:val="20"/>
          <w:szCs w:val="20"/>
        </w:rPr>
      </w:pPr>
    </w:p>
    <w:p w14:paraId="462AC309" w14:textId="77777777" w:rsidR="00EE489D" w:rsidRPr="00CC44BC" w:rsidRDefault="00EE489D" w:rsidP="00EE489D">
      <w:pPr>
        <w:spacing w:after="0" w:line="240" w:lineRule="auto"/>
        <w:jc w:val="both"/>
        <w:rPr>
          <w:rFonts w:eastAsia="Times New Roman"/>
          <w:color w:val="FF0000"/>
          <w:sz w:val="20"/>
          <w:szCs w:val="20"/>
          <w:lang w:eastAsia="sl-SI"/>
        </w:rPr>
      </w:pPr>
      <w:r w:rsidRPr="00CC44BC">
        <w:rPr>
          <w:rFonts w:eastAsia="Times New Roman"/>
          <w:i/>
          <w:sz w:val="20"/>
          <w:szCs w:val="20"/>
          <w:u w:val="single"/>
          <w:lang w:eastAsia="sl-SI"/>
        </w:rPr>
        <w:t>PREDLAGATELJ:</w:t>
      </w:r>
      <w:r w:rsidRPr="00CC44BC">
        <w:rPr>
          <w:rFonts w:eastAsia="Times New Roman"/>
          <w:sz w:val="20"/>
          <w:szCs w:val="20"/>
          <w:lang w:eastAsia="sl-SI"/>
        </w:rPr>
        <w:t xml:space="preserve">  </w:t>
      </w:r>
    </w:p>
    <w:p w14:paraId="6E296006" w14:textId="77777777" w:rsidR="00EE489D" w:rsidRPr="00CC44BC" w:rsidRDefault="00EE489D" w:rsidP="00EE489D">
      <w:pPr>
        <w:pStyle w:val="Default"/>
        <w:rPr>
          <w:sz w:val="20"/>
          <w:szCs w:val="20"/>
        </w:rPr>
      </w:pPr>
    </w:p>
    <w:p w14:paraId="29F32BFD" w14:textId="7563794E" w:rsidR="00EE489D" w:rsidRPr="00CC44BC" w:rsidRDefault="003673B7" w:rsidP="00EE489D">
      <w:pPr>
        <w:spacing w:after="0" w:line="240" w:lineRule="auto"/>
        <w:rPr>
          <w:rFonts w:eastAsia="Times New Roman"/>
          <w:sz w:val="20"/>
          <w:szCs w:val="20"/>
          <w:lang w:eastAsia="sl-SI"/>
        </w:rPr>
      </w:pPr>
      <w:r>
        <w:rPr>
          <w:rFonts w:eastAsia="Times New Roman"/>
          <w:sz w:val="20"/>
          <w:szCs w:val="20"/>
          <w:lang w:eastAsia="sl-SI"/>
        </w:rPr>
        <w:t>Župan</w:t>
      </w:r>
    </w:p>
    <w:p w14:paraId="3817188A" w14:textId="77777777" w:rsidR="00EE489D" w:rsidRPr="00CC44BC" w:rsidRDefault="00EE489D" w:rsidP="00EE489D">
      <w:pPr>
        <w:pStyle w:val="Default"/>
        <w:rPr>
          <w:i/>
          <w:iCs/>
          <w:sz w:val="20"/>
          <w:szCs w:val="20"/>
        </w:rPr>
      </w:pPr>
    </w:p>
    <w:p w14:paraId="4905352F" w14:textId="4A0EE294" w:rsidR="00EE489D" w:rsidRPr="00CC44BC" w:rsidRDefault="00EE489D" w:rsidP="00EE489D">
      <w:pPr>
        <w:pStyle w:val="Default"/>
        <w:rPr>
          <w:sz w:val="20"/>
          <w:szCs w:val="20"/>
        </w:rPr>
      </w:pPr>
      <w:r w:rsidRPr="00CC44BC">
        <w:rPr>
          <w:i/>
          <w:iCs/>
          <w:sz w:val="20"/>
          <w:szCs w:val="20"/>
          <w:u w:val="single"/>
        </w:rPr>
        <w:t>PRIPRAVLJALEC</w:t>
      </w:r>
      <w:r w:rsidRPr="00CC44BC">
        <w:rPr>
          <w:i/>
          <w:iCs/>
          <w:sz w:val="20"/>
          <w:szCs w:val="20"/>
        </w:rPr>
        <w:t xml:space="preserve">: </w:t>
      </w:r>
    </w:p>
    <w:p w14:paraId="6E2A51CD" w14:textId="77777777" w:rsidR="00EE489D" w:rsidRPr="00CC44BC" w:rsidRDefault="00EE489D" w:rsidP="00EE489D">
      <w:pPr>
        <w:pStyle w:val="Default"/>
        <w:rPr>
          <w:sz w:val="20"/>
          <w:szCs w:val="20"/>
        </w:rPr>
      </w:pPr>
    </w:p>
    <w:p w14:paraId="67D62071" w14:textId="40BB49AE" w:rsidR="00EE489D" w:rsidRPr="00F97843" w:rsidRDefault="00EE489D" w:rsidP="00F97843">
      <w:pPr>
        <w:spacing w:after="0" w:line="240" w:lineRule="auto"/>
        <w:rPr>
          <w:rFonts w:eastAsia="Times New Roman"/>
          <w:sz w:val="20"/>
          <w:szCs w:val="20"/>
          <w:lang w:eastAsia="sl-SI"/>
        </w:rPr>
      </w:pPr>
      <w:r w:rsidRPr="00F97843">
        <w:rPr>
          <w:rFonts w:eastAsia="Times New Roman"/>
          <w:sz w:val="20"/>
          <w:szCs w:val="20"/>
          <w:lang w:eastAsia="sl-SI"/>
        </w:rPr>
        <w:t>Občinska uprava</w:t>
      </w:r>
      <w:r w:rsidR="00F97843">
        <w:rPr>
          <w:rFonts w:eastAsia="Times New Roman"/>
          <w:sz w:val="20"/>
          <w:szCs w:val="20"/>
          <w:lang w:eastAsia="sl-SI"/>
        </w:rPr>
        <w:t>, župan</w:t>
      </w:r>
    </w:p>
    <w:p w14:paraId="2C61D796" w14:textId="77777777" w:rsidR="00EE489D" w:rsidRPr="00CC44BC" w:rsidRDefault="00EE489D" w:rsidP="00EE489D">
      <w:pPr>
        <w:pStyle w:val="Default"/>
        <w:rPr>
          <w:sz w:val="20"/>
          <w:szCs w:val="20"/>
        </w:rPr>
      </w:pPr>
    </w:p>
    <w:p w14:paraId="7F6D5ACF" w14:textId="66B97607" w:rsidR="00844708" w:rsidRPr="00F73169" w:rsidRDefault="00EE489D" w:rsidP="00F73169">
      <w:pPr>
        <w:pStyle w:val="Default"/>
        <w:rPr>
          <w:sz w:val="20"/>
          <w:szCs w:val="20"/>
          <w:u w:val="single"/>
        </w:rPr>
      </w:pPr>
      <w:r w:rsidRPr="00CC44BC">
        <w:rPr>
          <w:i/>
          <w:iCs/>
          <w:sz w:val="20"/>
          <w:szCs w:val="20"/>
          <w:u w:val="single"/>
        </w:rPr>
        <w:t xml:space="preserve">OBRAZLOŽITEV: </w:t>
      </w:r>
    </w:p>
    <w:p w14:paraId="40F3605C" w14:textId="41FD1FCE" w:rsidR="00844708" w:rsidRDefault="00844708" w:rsidP="00844708">
      <w:pPr>
        <w:pStyle w:val="Default"/>
        <w:jc w:val="both"/>
        <w:rPr>
          <w:sz w:val="20"/>
          <w:szCs w:val="20"/>
        </w:rPr>
      </w:pPr>
      <w:r w:rsidRPr="00BC269C">
        <w:rPr>
          <w:sz w:val="20"/>
          <w:szCs w:val="20"/>
        </w:rPr>
        <w:t xml:space="preserve">Agencija za komunikacijska omrežja in storitve RS je v Uradnem listu RS </w:t>
      </w:r>
      <w:r w:rsidR="00AA64D8" w:rsidRPr="00AA64D8">
        <w:rPr>
          <w:sz w:val="20"/>
          <w:szCs w:val="20"/>
        </w:rPr>
        <w:t xml:space="preserve">št. 53/25 </w:t>
      </w:r>
      <w:r w:rsidRPr="00BC269C">
        <w:rPr>
          <w:sz w:val="20"/>
          <w:szCs w:val="20"/>
        </w:rPr>
        <w:t>dne 11. 7. 2025 objavila sklep</w:t>
      </w:r>
      <w:r>
        <w:rPr>
          <w:sz w:val="20"/>
          <w:szCs w:val="20"/>
        </w:rPr>
        <w:t xml:space="preserve"> o uvedbi javnega razpisa za dodelitev radijskih frekvenc za analogno zvokovno radiofuzijo. Območje pokrivanja radijske frekvence oz. sklopa javnega razpisa Trstelj 99,1 MHz sega na območje Občine Renče – Vogrsko.</w:t>
      </w:r>
    </w:p>
    <w:p w14:paraId="6F7C4F4D" w14:textId="77777777" w:rsidR="00844708" w:rsidRDefault="00844708" w:rsidP="0087029C">
      <w:pPr>
        <w:pStyle w:val="Default"/>
        <w:jc w:val="both"/>
        <w:rPr>
          <w:sz w:val="20"/>
          <w:szCs w:val="20"/>
        </w:rPr>
      </w:pPr>
    </w:p>
    <w:p w14:paraId="7D930FA6" w14:textId="7559900A" w:rsidR="003673B7" w:rsidRDefault="003673B7" w:rsidP="0087029C">
      <w:pPr>
        <w:pStyle w:val="Default"/>
        <w:jc w:val="both"/>
        <w:rPr>
          <w:sz w:val="20"/>
          <w:szCs w:val="20"/>
        </w:rPr>
      </w:pPr>
      <w:r w:rsidRPr="003673B7">
        <w:rPr>
          <w:sz w:val="20"/>
          <w:szCs w:val="20"/>
        </w:rPr>
        <w:t xml:space="preserve">Prijavitelji na razpis morajo v okviru prijave na razpis pridobiti različna mnenja, med drugim tudi mnenje pristojnega organa lokalne skupnosti o utemeljenosti pokrivanja območja z novim programom. </w:t>
      </w:r>
    </w:p>
    <w:p w14:paraId="5129AAA4" w14:textId="77777777" w:rsidR="00432018" w:rsidRDefault="00432018" w:rsidP="0087029C">
      <w:pPr>
        <w:pStyle w:val="Default"/>
        <w:jc w:val="both"/>
        <w:rPr>
          <w:sz w:val="20"/>
          <w:szCs w:val="20"/>
        </w:rPr>
      </w:pPr>
    </w:p>
    <w:p w14:paraId="3C533819" w14:textId="77777777" w:rsidR="00464CD6" w:rsidRDefault="00464CD6" w:rsidP="000F6731">
      <w:pPr>
        <w:pStyle w:val="Default"/>
        <w:rPr>
          <w:i/>
          <w:iCs/>
          <w:sz w:val="20"/>
          <w:szCs w:val="20"/>
          <w:u w:val="single"/>
        </w:rPr>
      </w:pPr>
    </w:p>
    <w:p w14:paraId="3D2DE275" w14:textId="22EB6A21" w:rsidR="00BD26C5" w:rsidRDefault="00EE489D" w:rsidP="000F6731">
      <w:pPr>
        <w:pStyle w:val="Default"/>
        <w:rPr>
          <w:i/>
          <w:iCs/>
          <w:sz w:val="20"/>
          <w:szCs w:val="20"/>
          <w:u w:val="single"/>
        </w:rPr>
      </w:pPr>
      <w:r w:rsidRPr="00CC44BC">
        <w:rPr>
          <w:i/>
          <w:iCs/>
          <w:sz w:val="20"/>
          <w:szCs w:val="20"/>
          <w:u w:val="single"/>
        </w:rPr>
        <w:t xml:space="preserve">RAZLOGI ZA SPREJETJE SKLEPA: </w:t>
      </w:r>
    </w:p>
    <w:p w14:paraId="67966F8B" w14:textId="612EBC48" w:rsidR="001E73CB" w:rsidRPr="00BC269C" w:rsidRDefault="001E73CB" w:rsidP="00BC269C">
      <w:pPr>
        <w:pStyle w:val="Default"/>
        <w:jc w:val="both"/>
        <w:rPr>
          <w:sz w:val="20"/>
          <w:szCs w:val="20"/>
        </w:rPr>
      </w:pPr>
      <w:r>
        <w:rPr>
          <w:sz w:val="20"/>
          <w:szCs w:val="20"/>
        </w:rPr>
        <w:t>Pozitivno mnenje Občine Renče – Vogrsko o utemeljenosti pokrivanja območja občine s ponujenim programom je namenjeno ocenjevanju ponudbe za posamezen program, s katerim se je ponudnik prijavil na navedeni predmet javnega razpisa.</w:t>
      </w:r>
    </w:p>
    <w:p w14:paraId="7EE72520" w14:textId="77777777" w:rsidR="00EE489D" w:rsidRPr="00BC269C" w:rsidRDefault="00EE489D" w:rsidP="00BC269C">
      <w:pPr>
        <w:pStyle w:val="Default"/>
        <w:jc w:val="both"/>
        <w:rPr>
          <w:sz w:val="20"/>
          <w:szCs w:val="20"/>
        </w:rPr>
      </w:pPr>
    </w:p>
    <w:p w14:paraId="60ADCD1E" w14:textId="065427F8" w:rsidR="00553759" w:rsidRPr="00CC44BC" w:rsidRDefault="00EE489D" w:rsidP="00EE489D">
      <w:pPr>
        <w:spacing w:after="0" w:line="240" w:lineRule="auto"/>
        <w:jc w:val="both"/>
        <w:rPr>
          <w:rFonts w:eastAsia="Times New Roman"/>
          <w:i/>
          <w:sz w:val="20"/>
          <w:szCs w:val="20"/>
          <w:u w:val="single"/>
          <w:lang w:eastAsia="sl-SI"/>
        </w:rPr>
      </w:pPr>
      <w:r w:rsidRPr="00CC44BC">
        <w:rPr>
          <w:i/>
          <w:iCs/>
          <w:sz w:val="20"/>
          <w:szCs w:val="20"/>
          <w:u w:val="single"/>
        </w:rPr>
        <w:t>OCENA STANJA:</w:t>
      </w:r>
    </w:p>
    <w:p w14:paraId="020870E2" w14:textId="1187465B" w:rsidR="0000781D" w:rsidRPr="00CE1997" w:rsidRDefault="00D01876" w:rsidP="0000781D">
      <w:pPr>
        <w:spacing w:after="0" w:line="240" w:lineRule="auto"/>
        <w:jc w:val="both"/>
        <w:rPr>
          <w:rFonts w:eastAsia="Times New Roman"/>
          <w:lang w:eastAsia="sl-SI"/>
        </w:rPr>
      </w:pPr>
      <w:r w:rsidRPr="00D01876">
        <w:rPr>
          <w:rFonts w:eastAsia="Times New Roman"/>
          <w:iCs/>
          <w:sz w:val="20"/>
          <w:szCs w:val="20"/>
          <w:lang w:eastAsia="sl-SI"/>
        </w:rPr>
        <w:t>Pri kandidaturi je pomembno mnenje lokalne skupnosti, saj prinese dodatne točke pri ocenjevanju ponudb. Tako se je na  občino Renče - Vogrsko obrnilo več različnih radijskih postaj. Glede na to, da na  občini nobeni od teh postaj ne dajemo prednosti in ob dejstvu, da lahko lokalna skupnost izda mnenja za več radijskih postaj,</w:t>
      </w:r>
      <w:r w:rsidR="00432018">
        <w:rPr>
          <w:rFonts w:eastAsia="Times New Roman"/>
          <w:iCs/>
          <w:sz w:val="20"/>
          <w:szCs w:val="20"/>
          <w:lang w:eastAsia="sl-SI"/>
        </w:rPr>
        <w:t xml:space="preserve"> smo </w:t>
      </w:r>
      <w:r w:rsidRPr="00D01876">
        <w:rPr>
          <w:rFonts w:eastAsia="Times New Roman"/>
          <w:iCs/>
          <w:sz w:val="20"/>
          <w:szCs w:val="20"/>
          <w:lang w:eastAsia="sl-SI"/>
        </w:rPr>
        <w:t xml:space="preserve"> predlaga</w:t>
      </w:r>
      <w:r w:rsidR="00432018">
        <w:rPr>
          <w:rFonts w:eastAsia="Times New Roman"/>
          <w:iCs/>
          <w:sz w:val="20"/>
          <w:szCs w:val="20"/>
          <w:lang w:eastAsia="sl-SI"/>
        </w:rPr>
        <w:t>li</w:t>
      </w:r>
      <w:r w:rsidRPr="00D01876">
        <w:rPr>
          <w:rFonts w:eastAsia="Times New Roman"/>
          <w:iCs/>
          <w:sz w:val="20"/>
          <w:szCs w:val="20"/>
          <w:lang w:eastAsia="sl-SI"/>
        </w:rPr>
        <w:t>, da pozitivna mnenja izdamo vsem radijskim postajam, ki so podale vlogo.</w:t>
      </w:r>
      <w:r w:rsidR="0000781D">
        <w:rPr>
          <w:rFonts w:eastAsia="Times New Roman"/>
          <w:iCs/>
          <w:sz w:val="20"/>
          <w:szCs w:val="20"/>
          <w:lang w:eastAsia="sl-SI"/>
        </w:rPr>
        <w:t xml:space="preserve"> </w:t>
      </w:r>
      <w:r w:rsidR="00432018">
        <w:rPr>
          <w:rFonts w:eastAsia="Times New Roman"/>
          <w:iCs/>
          <w:sz w:val="20"/>
          <w:szCs w:val="20"/>
          <w:lang w:eastAsia="sl-SI"/>
        </w:rPr>
        <w:t>Na 13. dopisni seji so bila tako izglasovana pozitivna mnenja za štiri radijske programe, v tem času pa smo prejeli še eno vlogo.</w:t>
      </w:r>
    </w:p>
    <w:p w14:paraId="6E37C412" w14:textId="6107BAEB" w:rsidR="00D01876" w:rsidRPr="00D01876" w:rsidRDefault="0000781D" w:rsidP="0000781D">
      <w:pPr>
        <w:jc w:val="both"/>
        <w:rPr>
          <w:rFonts w:eastAsia="Times New Roman"/>
          <w:iCs/>
          <w:sz w:val="20"/>
          <w:szCs w:val="20"/>
          <w:lang w:eastAsia="sl-SI"/>
        </w:rPr>
      </w:pPr>
      <w:r w:rsidRPr="0000781D">
        <w:rPr>
          <w:rFonts w:eastAsia="Times New Roman"/>
          <w:iCs/>
          <w:sz w:val="20"/>
          <w:szCs w:val="20"/>
          <w:lang w:eastAsia="sl-SI"/>
        </w:rPr>
        <w:t xml:space="preserve">Predlog sklepa je pripravljen po vzorcu iz razpisne dokumentacije in glede na to, da podpiramo </w:t>
      </w:r>
      <w:r w:rsidR="00BD4103">
        <w:rPr>
          <w:rFonts w:eastAsia="Times New Roman"/>
          <w:iCs/>
          <w:sz w:val="20"/>
          <w:szCs w:val="20"/>
          <w:lang w:eastAsia="sl-SI"/>
        </w:rPr>
        <w:t>cilj, da je tudi naša občina čimbolj medijsko pokrita.</w:t>
      </w:r>
    </w:p>
    <w:p w14:paraId="40874C0B" w14:textId="77777777" w:rsidR="002D4220" w:rsidRPr="00D01876" w:rsidRDefault="002D4220" w:rsidP="00553759">
      <w:pPr>
        <w:spacing w:after="0" w:line="240" w:lineRule="auto"/>
        <w:jc w:val="both"/>
        <w:rPr>
          <w:rFonts w:eastAsia="Times New Roman"/>
          <w:iCs/>
          <w:sz w:val="20"/>
          <w:szCs w:val="20"/>
          <w:lang w:eastAsia="sl-SI"/>
        </w:rPr>
      </w:pPr>
    </w:p>
    <w:p w14:paraId="792E55DD" w14:textId="0DED68F9" w:rsidR="00553759" w:rsidRPr="00CC44BC" w:rsidRDefault="00553759" w:rsidP="00553759">
      <w:pPr>
        <w:spacing w:after="0" w:line="240" w:lineRule="auto"/>
        <w:jc w:val="both"/>
        <w:rPr>
          <w:rFonts w:eastAsia="Times New Roman"/>
          <w:i/>
          <w:sz w:val="20"/>
          <w:szCs w:val="20"/>
          <w:u w:val="single"/>
          <w:lang w:eastAsia="sl-SI"/>
        </w:rPr>
      </w:pPr>
      <w:r w:rsidRPr="00CC44BC">
        <w:rPr>
          <w:rFonts w:eastAsia="Times New Roman"/>
          <w:i/>
          <w:sz w:val="20"/>
          <w:szCs w:val="20"/>
          <w:u w:val="single"/>
          <w:lang w:eastAsia="sl-SI"/>
        </w:rPr>
        <w:t>FINANČNE IN DRUGE POSLEDICE:</w:t>
      </w:r>
    </w:p>
    <w:p w14:paraId="01A0EDBC" w14:textId="77777777" w:rsidR="00553759" w:rsidRPr="00CC44BC" w:rsidRDefault="00553759" w:rsidP="00553759">
      <w:pPr>
        <w:spacing w:after="0" w:line="240" w:lineRule="auto"/>
        <w:jc w:val="both"/>
        <w:rPr>
          <w:rFonts w:eastAsia="Times New Roman"/>
          <w:sz w:val="20"/>
          <w:szCs w:val="20"/>
          <w:lang w:eastAsia="sl-SI"/>
        </w:rPr>
      </w:pPr>
      <w:r w:rsidRPr="00CC44BC">
        <w:rPr>
          <w:rFonts w:eastAsia="Times New Roman"/>
          <w:sz w:val="20"/>
          <w:szCs w:val="20"/>
          <w:lang w:eastAsia="sl-SI"/>
        </w:rPr>
        <w:t>Finančnih posledic ni.</w:t>
      </w:r>
    </w:p>
    <w:p w14:paraId="635A4B56" w14:textId="77777777" w:rsidR="000143AF" w:rsidRPr="00CC44BC" w:rsidRDefault="000143AF" w:rsidP="00553759">
      <w:pPr>
        <w:spacing w:after="0" w:line="240" w:lineRule="auto"/>
        <w:jc w:val="both"/>
        <w:rPr>
          <w:rFonts w:eastAsia="Times New Roman"/>
          <w:sz w:val="20"/>
          <w:szCs w:val="20"/>
          <w:lang w:eastAsia="sl-SI"/>
        </w:rPr>
      </w:pPr>
    </w:p>
    <w:p w14:paraId="24D0D3AA" w14:textId="77777777" w:rsidR="00553759" w:rsidRPr="00CC44BC" w:rsidRDefault="00F73169" w:rsidP="00553759">
      <w:pPr>
        <w:spacing w:after="0" w:line="240" w:lineRule="auto"/>
        <w:jc w:val="both"/>
        <w:rPr>
          <w:rFonts w:eastAsia="Times New Roman"/>
          <w:sz w:val="20"/>
          <w:szCs w:val="20"/>
          <w:lang w:eastAsia="sl-SI"/>
        </w:rPr>
      </w:pPr>
      <w:r>
        <w:rPr>
          <w:rFonts w:eastAsia="Times New Roman"/>
          <w:sz w:val="20"/>
          <w:szCs w:val="20"/>
          <w:lang w:eastAsia="sl-SI"/>
        </w:rPr>
        <w:pict w14:anchorId="6F8C4C9C">
          <v:rect id="_x0000_i1025" style="width:0;height:1.5pt" o:hralign="center" o:hrstd="t" o:hr="t" fillcolor="#a0a0a0" stroked="f"/>
        </w:pict>
      </w:r>
    </w:p>
    <w:p w14:paraId="7A54E29E" w14:textId="77777777" w:rsidR="00553759" w:rsidRPr="00CC44BC" w:rsidRDefault="00553759" w:rsidP="00553759">
      <w:pPr>
        <w:spacing w:after="0" w:line="240" w:lineRule="auto"/>
        <w:jc w:val="both"/>
        <w:rPr>
          <w:rFonts w:eastAsia="Times New Roman"/>
          <w:sz w:val="20"/>
          <w:szCs w:val="20"/>
          <w:lang w:eastAsia="sl-SI"/>
        </w:rPr>
      </w:pPr>
    </w:p>
    <w:p w14:paraId="5A6EC882" w14:textId="77777777" w:rsidR="0044625B" w:rsidRPr="00CC44BC" w:rsidRDefault="0044625B" w:rsidP="00553759">
      <w:pPr>
        <w:spacing w:after="0" w:line="240" w:lineRule="auto"/>
        <w:jc w:val="both"/>
        <w:rPr>
          <w:rFonts w:eastAsia="Times New Roman"/>
          <w:i/>
          <w:sz w:val="20"/>
          <w:szCs w:val="20"/>
          <w:lang w:eastAsia="sl-SI"/>
        </w:rPr>
      </w:pPr>
    </w:p>
    <w:p w14:paraId="46A7747C" w14:textId="77777777" w:rsidR="0044625B" w:rsidRPr="00CC44BC" w:rsidRDefault="0044625B" w:rsidP="00553759">
      <w:pPr>
        <w:spacing w:after="0" w:line="240" w:lineRule="auto"/>
        <w:jc w:val="both"/>
        <w:rPr>
          <w:rFonts w:eastAsia="Times New Roman"/>
          <w:i/>
          <w:sz w:val="20"/>
          <w:szCs w:val="20"/>
          <w:lang w:eastAsia="sl-SI"/>
        </w:rPr>
      </w:pPr>
    </w:p>
    <w:p w14:paraId="2586BAA4" w14:textId="3CC64998" w:rsidR="00553759" w:rsidRPr="00CC44BC" w:rsidRDefault="00553759" w:rsidP="00553759">
      <w:pPr>
        <w:spacing w:after="0" w:line="240" w:lineRule="auto"/>
        <w:jc w:val="both"/>
        <w:rPr>
          <w:rFonts w:eastAsia="Times New Roman"/>
          <w:i/>
          <w:sz w:val="20"/>
          <w:szCs w:val="20"/>
          <w:lang w:eastAsia="sl-SI"/>
        </w:rPr>
      </w:pPr>
      <w:r w:rsidRPr="00CC44BC">
        <w:rPr>
          <w:rFonts w:eastAsia="Times New Roman"/>
          <w:i/>
          <w:sz w:val="20"/>
          <w:szCs w:val="20"/>
          <w:lang w:eastAsia="sl-SI"/>
        </w:rPr>
        <w:t>Predlog sklepa:</w:t>
      </w:r>
    </w:p>
    <w:p w14:paraId="3CB2E724" w14:textId="77777777" w:rsidR="00553759" w:rsidRPr="00CC44BC" w:rsidRDefault="00553759" w:rsidP="00553759">
      <w:pPr>
        <w:spacing w:after="0" w:line="240" w:lineRule="auto"/>
        <w:jc w:val="both"/>
        <w:rPr>
          <w:rFonts w:eastAsia="Times New Roman"/>
          <w:i/>
          <w:sz w:val="20"/>
          <w:szCs w:val="20"/>
          <w:lang w:eastAsia="sl-SI"/>
        </w:rPr>
      </w:pPr>
    </w:p>
    <w:p w14:paraId="365A2772" w14:textId="16FA9E2C" w:rsidR="00553759" w:rsidRPr="00E76C5A" w:rsidRDefault="00553759" w:rsidP="00553759">
      <w:pPr>
        <w:spacing w:after="0" w:line="240" w:lineRule="auto"/>
        <w:jc w:val="both"/>
        <w:rPr>
          <w:sz w:val="20"/>
          <w:szCs w:val="20"/>
        </w:rPr>
      </w:pPr>
      <w:r w:rsidRPr="00E76C5A">
        <w:rPr>
          <w:rFonts w:eastAsia="Times New Roman"/>
          <w:sz w:val="20"/>
          <w:szCs w:val="20"/>
          <w:lang w:eastAsia="sl-SI"/>
        </w:rPr>
        <w:t xml:space="preserve">Na podlagi </w:t>
      </w:r>
      <w:r w:rsidR="003B7655" w:rsidRPr="00E76C5A">
        <w:rPr>
          <w:sz w:val="20"/>
          <w:szCs w:val="20"/>
        </w:rPr>
        <w:t>104. člen</w:t>
      </w:r>
      <w:r w:rsidR="001934B1" w:rsidRPr="00E76C5A">
        <w:rPr>
          <w:sz w:val="20"/>
          <w:szCs w:val="20"/>
        </w:rPr>
        <w:t>a</w:t>
      </w:r>
      <w:r w:rsidR="003B7655" w:rsidRPr="00E76C5A">
        <w:rPr>
          <w:sz w:val="20"/>
          <w:szCs w:val="20"/>
        </w:rPr>
        <w:t xml:space="preserve"> Zakona o medijih (Uradni list RS, št. 110/06 - uradno prečiščeno besedilo, 69/06 - ZOIPub, 36/08 - ZPOmK-1, 90/10 - odl. US, 87/11 - </w:t>
      </w:r>
      <w:proofErr w:type="spellStart"/>
      <w:r w:rsidR="003B7655" w:rsidRPr="00E76C5A">
        <w:rPr>
          <w:sz w:val="20"/>
          <w:szCs w:val="20"/>
        </w:rPr>
        <w:t>ZAvMS</w:t>
      </w:r>
      <w:proofErr w:type="spellEnd"/>
      <w:r w:rsidR="003B7655" w:rsidRPr="00E76C5A">
        <w:rPr>
          <w:sz w:val="20"/>
          <w:szCs w:val="20"/>
        </w:rPr>
        <w:t>, 77/10 - ZSFCJA, 47/12, 47/15 - ZZSDT, 22/16, 39/16, 45/19 - odl. US, 67/19 - odl. US, 49/20 - ZIUZEOP, 61/20 - ZIUZEOP-A, 82/21)</w:t>
      </w:r>
      <w:r w:rsidR="001934B1" w:rsidRPr="00E76C5A">
        <w:rPr>
          <w:sz w:val="20"/>
          <w:szCs w:val="20"/>
        </w:rPr>
        <w:t xml:space="preserve"> in </w:t>
      </w:r>
      <w:r w:rsidR="00EE489D" w:rsidRPr="00E76C5A">
        <w:rPr>
          <w:rFonts w:eastAsia="Times New Roman"/>
          <w:sz w:val="20"/>
          <w:szCs w:val="20"/>
          <w:lang w:eastAsia="sl-SI"/>
        </w:rPr>
        <w:t>18. člen</w:t>
      </w:r>
      <w:r w:rsidR="00AB0376" w:rsidRPr="00E76C5A">
        <w:rPr>
          <w:rFonts w:eastAsia="Times New Roman"/>
          <w:sz w:val="20"/>
          <w:szCs w:val="20"/>
          <w:lang w:eastAsia="sl-SI"/>
        </w:rPr>
        <w:t xml:space="preserve">a </w:t>
      </w:r>
      <w:r w:rsidR="00EE489D" w:rsidRPr="00E76C5A">
        <w:rPr>
          <w:rFonts w:eastAsia="Times New Roman"/>
          <w:sz w:val="20"/>
          <w:szCs w:val="20"/>
          <w:lang w:eastAsia="sl-SI"/>
        </w:rPr>
        <w:t xml:space="preserve"> Statuta Občine Renče-Vogrsko </w:t>
      </w:r>
      <w:r w:rsidR="000F6731" w:rsidRPr="00E76C5A">
        <w:rPr>
          <w:rFonts w:eastAsia="Times New Roman"/>
          <w:sz w:val="20"/>
          <w:szCs w:val="20"/>
          <w:lang w:eastAsia="sl-SI"/>
        </w:rPr>
        <w:t>(Uradni list RS, št. 22/12 – uradno prečiščeno besedilo, 88/15</w:t>
      </w:r>
      <w:r w:rsidR="0056777C" w:rsidRPr="00E76C5A">
        <w:rPr>
          <w:rFonts w:eastAsia="Times New Roman"/>
          <w:sz w:val="20"/>
          <w:szCs w:val="20"/>
          <w:lang w:eastAsia="sl-SI"/>
        </w:rPr>
        <w:t>,</w:t>
      </w:r>
      <w:r w:rsidR="000F6731" w:rsidRPr="00E76C5A">
        <w:rPr>
          <w:rFonts w:eastAsia="Times New Roman"/>
          <w:sz w:val="20"/>
          <w:szCs w:val="20"/>
          <w:lang w:eastAsia="sl-SI"/>
        </w:rPr>
        <w:t xml:space="preserve"> 14/18</w:t>
      </w:r>
      <w:r w:rsidR="0056777C" w:rsidRPr="00E76C5A">
        <w:rPr>
          <w:rFonts w:eastAsia="Times New Roman"/>
          <w:sz w:val="20"/>
          <w:szCs w:val="20"/>
          <w:lang w:eastAsia="sl-SI"/>
        </w:rPr>
        <w:t xml:space="preserve"> in 56/25</w:t>
      </w:r>
      <w:r w:rsidR="000F6731" w:rsidRPr="00E76C5A">
        <w:rPr>
          <w:rFonts w:eastAsia="Times New Roman"/>
          <w:sz w:val="20"/>
          <w:szCs w:val="20"/>
          <w:lang w:eastAsia="sl-SI"/>
        </w:rPr>
        <w:t xml:space="preserve">) </w:t>
      </w:r>
      <w:r w:rsidRPr="00E76C5A">
        <w:rPr>
          <w:rFonts w:eastAsia="Times New Roman"/>
          <w:sz w:val="20"/>
          <w:szCs w:val="20"/>
          <w:lang w:eastAsia="sl-SI"/>
        </w:rPr>
        <w:t xml:space="preserve">je Občinski svet Občine Renče-Vogrsko na __ . </w:t>
      </w:r>
      <w:r w:rsidR="00091E79">
        <w:rPr>
          <w:rFonts w:eastAsia="Times New Roman"/>
          <w:sz w:val="20"/>
          <w:szCs w:val="20"/>
          <w:lang w:eastAsia="sl-SI"/>
        </w:rPr>
        <w:t>dopisni</w:t>
      </w:r>
      <w:r w:rsidRPr="00E76C5A">
        <w:rPr>
          <w:rFonts w:eastAsia="Times New Roman"/>
          <w:sz w:val="20"/>
          <w:szCs w:val="20"/>
          <w:lang w:eastAsia="sl-SI"/>
        </w:rPr>
        <w:t xml:space="preserve"> seji dne ___ sprejel naslednji</w:t>
      </w:r>
    </w:p>
    <w:p w14:paraId="3BA81250" w14:textId="77777777" w:rsidR="00553759" w:rsidRPr="00CC44BC" w:rsidRDefault="00553759" w:rsidP="00553759">
      <w:pPr>
        <w:spacing w:after="0" w:line="240" w:lineRule="auto"/>
        <w:jc w:val="both"/>
        <w:rPr>
          <w:rFonts w:eastAsia="Times New Roman"/>
          <w:b/>
          <w:sz w:val="20"/>
          <w:szCs w:val="20"/>
          <w:lang w:eastAsia="sl-SI"/>
        </w:rPr>
      </w:pPr>
    </w:p>
    <w:p w14:paraId="39D34EFF" w14:textId="77777777" w:rsidR="00553759" w:rsidRPr="00CC44BC" w:rsidRDefault="00553759" w:rsidP="00553759">
      <w:pPr>
        <w:spacing w:after="0" w:line="240" w:lineRule="auto"/>
        <w:jc w:val="both"/>
        <w:rPr>
          <w:rFonts w:eastAsia="Times New Roman"/>
          <w:b/>
          <w:sz w:val="20"/>
          <w:szCs w:val="20"/>
          <w:lang w:eastAsia="sl-SI"/>
        </w:rPr>
      </w:pPr>
    </w:p>
    <w:p w14:paraId="150B886A" w14:textId="77777777" w:rsidR="00375999" w:rsidRPr="00615502" w:rsidRDefault="00375999" w:rsidP="00375999">
      <w:pPr>
        <w:ind w:left="720"/>
        <w:jc w:val="both"/>
      </w:pPr>
    </w:p>
    <w:p w14:paraId="5A46C003" w14:textId="77777777" w:rsidR="00F044BD" w:rsidRPr="00CC44BC" w:rsidRDefault="00F044BD" w:rsidP="00553759">
      <w:pPr>
        <w:spacing w:after="0" w:line="240" w:lineRule="auto"/>
        <w:jc w:val="both"/>
        <w:rPr>
          <w:rFonts w:eastAsia="Times New Roman"/>
          <w:b/>
          <w:sz w:val="20"/>
          <w:szCs w:val="20"/>
          <w:lang w:eastAsia="sl-SI"/>
        </w:rPr>
      </w:pPr>
    </w:p>
    <w:p w14:paraId="457479D0" w14:textId="77777777" w:rsidR="00F044BD" w:rsidRPr="00CC44BC" w:rsidRDefault="00F044BD" w:rsidP="00553759">
      <w:pPr>
        <w:spacing w:after="0" w:line="240" w:lineRule="auto"/>
        <w:jc w:val="both"/>
        <w:rPr>
          <w:rFonts w:eastAsia="Times New Roman"/>
          <w:b/>
          <w:sz w:val="20"/>
          <w:szCs w:val="20"/>
          <w:lang w:eastAsia="sl-SI"/>
        </w:rPr>
      </w:pPr>
    </w:p>
    <w:p w14:paraId="7A8A4E7F" w14:textId="77777777" w:rsidR="00553759" w:rsidRPr="00CC44BC" w:rsidRDefault="00553759" w:rsidP="00553759">
      <w:pPr>
        <w:spacing w:after="0" w:line="240" w:lineRule="auto"/>
        <w:jc w:val="center"/>
        <w:rPr>
          <w:rFonts w:eastAsia="Times New Roman"/>
          <w:b/>
          <w:sz w:val="20"/>
          <w:szCs w:val="20"/>
          <w:lang w:eastAsia="sl-SI"/>
        </w:rPr>
      </w:pPr>
      <w:r w:rsidRPr="00CC44BC">
        <w:rPr>
          <w:rFonts w:eastAsia="Times New Roman"/>
          <w:b/>
          <w:sz w:val="20"/>
          <w:szCs w:val="20"/>
          <w:lang w:eastAsia="sl-SI"/>
        </w:rPr>
        <w:t>SKLEP</w:t>
      </w:r>
    </w:p>
    <w:p w14:paraId="26F25161" w14:textId="77777777" w:rsidR="00553759" w:rsidRPr="00CC44BC" w:rsidRDefault="00553759" w:rsidP="00553759">
      <w:pPr>
        <w:spacing w:after="0" w:line="240" w:lineRule="auto"/>
        <w:rPr>
          <w:rFonts w:eastAsia="Times New Roman"/>
          <w:sz w:val="20"/>
          <w:szCs w:val="20"/>
          <w:lang w:eastAsia="sl-SI"/>
        </w:rPr>
      </w:pPr>
    </w:p>
    <w:p w14:paraId="3928B7CD" w14:textId="77777777" w:rsidR="00553759" w:rsidRPr="00CC44BC" w:rsidRDefault="00553759" w:rsidP="00553759">
      <w:pPr>
        <w:spacing w:after="0" w:line="240" w:lineRule="auto"/>
        <w:jc w:val="center"/>
        <w:rPr>
          <w:rFonts w:eastAsia="Times New Roman"/>
          <w:sz w:val="20"/>
          <w:szCs w:val="20"/>
          <w:lang w:eastAsia="sl-SI"/>
        </w:rPr>
      </w:pPr>
      <w:r w:rsidRPr="00CC44BC">
        <w:rPr>
          <w:rFonts w:eastAsia="Times New Roman"/>
          <w:sz w:val="20"/>
          <w:szCs w:val="20"/>
          <w:lang w:eastAsia="sl-SI"/>
        </w:rPr>
        <w:t>1.</w:t>
      </w:r>
    </w:p>
    <w:p w14:paraId="6A200AD6" w14:textId="77777777" w:rsidR="00553759" w:rsidRPr="00CC44BC" w:rsidRDefault="00553759" w:rsidP="00553759">
      <w:pPr>
        <w:spacing w:after="0" w:line="240" w:lineRule="auto"/>
        <w:rPr>
          <w:rFonts w:eastAsia="Times New Roman"/>
          <w:sz w:val="20"/>
          <w:szCs w:val="20"/>
          <w:lang w:eastAsia="sl-SI"/>
        </w:rPr>
      </w:pPr>
    </w:p>
    <w:p w14:paraId="1A6F6A4C" w14:textId="07FE3A40" w:rsidR="00553759" w:rsidRPr="00CC44BC" w:rsidRDefault="0044625B" w:rsidP="00553759">
      <w:pPr>
        <w:spacing w:after="0" w:line="240" w:lineRule="auto"/>
        <w:jc w:val="both"/>
        <w:rPr>
          <w:rFonts w:eastAsia="Times New Roman"/>
          <w:sz w:val="20"/>
          <w:szCs w:val="20"/>
          <w:lang w:eastAsia="sl-SI"/>
        </w:rPr>
      </w:pPr>
      <w:r w:rsidRPr="00CC44BC">
        <w:rPr>
          <w:rFonts w:eastAsia="Times New Roman"/>
          <w:sz w:val="20"/>
          <w:szCs w:val="20"/>
          <w:lang w:eastAsia="sl-SI"/>
        </w:rPr>
        <w:t xml:space="preserve">Občinski svet Občine Renče-Vogrsko </w:t>
      </w:r>
      <w:r w:rsidR="00D835F8">
        <w:rPr>
          <w:rFonts w:eastAsia="Times New Roman"/>
          <w:sz w:val="20"/>
          <w:szCs w:val="20"/>
          <w:lang w:eastAsia="sl-SI"/>
        </w:rPr>
        <w:t xml:space="preserve">daje pozitivno mnenje k pokritosti območja </w:t>
      </w:r>
      <w:r w:rsidR="00390578">
        <w:rPr>
          <w:rFonts w:eastAsia="Times New Roman"/>
          <w:sz w:val="20"/>
          <w:szCs w:val="20"/>
          <w:lang w:eastAsia="sl-SI"/>
        </w:rPr>
        <w:t xml:space="preserve">Občine Renče – Vogrsko signalom radijskega programa </w:t>
      </w:r>
      <w:r w:rsidR="00432018">
        <w:rPr>
          <w:rFonts w:eastAsia="Times New Roman"/>
          <w:sz w:val="20"/>
          <w:szCs w:val="20"/>
          <w:lang w:eastAsia="sl-SI"/>
        </w:rPr>
        <w:t>Rock Radio Ljubljana.</w:t>
      </w:r>
    </w:p>
    <w:p w14:paraId="7581CC37" w14:textId="77777777" w:rsidR="0044625B" w:rsidRPr="00CC44BC" w:rsidRDefault="0044625B" w:rsidP="00553759">
      <w:pPr>
        <w:spacing w:after="0" w:line="240" w:lineRule="auto"/>
        <w:jc w:val="both"/>
        <w:rPr>
          <w:rFonts w:eastAsia="Times New Roman"/>
          <w:sz w:val="20"/>
          <w:szCs w:val="20"/>
          <w:lang w:eastAsia="sl-SI"/>
        </w:rPr>
      </w:pPr>
    </w:p>
    <w:p w14:paraId="3F4DA779" w14:textId="28603F12" w:rsidR="00553759" w:rsidRPr="00CC44BC" w:rsidRDefault="00553759" w:rsidP="00553759">
      <w:pPr>
        <w:spacing w:after="0" w:line="240" w:lineRule="auto"/>
        <w:jc w:val="center"/>
        <w:rPr>
          <w:rFonts w:eastAsia="Times New Roman"/>
          <w:sz w:val="20"/>
          <w:szCs w:val="20"/>
          <w:lang w:eastAsia="sl-SI"/>
        </w:rPr>
      </w:pPr>
      <w:r w:rsidRPr="00CC44BC">
        <w:rPr>
          <w:rFonts w:eastAsia="Times New Roman"/>
          <w:sz w:val="20"/>
          <w:szCs w:val="20"/>
          <w:lang w:eastAsia="sl-SI"/>
        </w:rPr>
        <w:t>2.</w:t>
      </w:r>
    </w:p>
    <w:p w14:paraId="73A55C78" w14:textId="77777777" w:rsidR="007E3326" w:rsidRDefault="007E3326" w:rsidP="00553759">
      <w:pPr>
        <w:spacing w:after="0" w:line="240" w:lineRule="auto"/>
        <w:jc w:val="center"/>
        <w:rPr>
          <w:rFonts w:eastAsia="Times New Roman"/>
          <w:sz w:val="20"/>
          <w:szCs w:val="20"/>
          <w:lang w:eastAsia="sl-SI"/>
        </w:rPr>
      </w:pPr>
    </w:p>
    <w:p w14:paraId="2D70827B" w14:textId="77777777" w:rsidR="00390578" w:rsidRPr="00CC44BC" w:rsidRDefault="00390578" w:rsidP="00390578">
      <w:pPr>
        <w:spacing w:after="0" w:line="240" w:lineRule="auto"/>
        <w:jc w:val="both"/>
        <w:rPr>
          <w:rFonts w:eastAsia="Times New Roman"/>
          <w:sz w:val="20"/>
          <w:szCs w:val="20"/>
          <w:lang w:eastAsia="sl-SI"/>
        </w:rPr>
      </w:pPr>
      <w:r w:rsidRPr="00CC44BC">
        <w:rPr>
          <w:rFonts w:eastAsia="Times New Roman"/>
          <w:sz w:val="20"/>
          <w:szCs w:val="20"/>
          <w:lang w:eastAsia="sl-SI"/>
        </w:rPr>
        <w:t>Ta sklep prične veljati takoj.</w:t>
      </w:r>
    </w:p>
    <w:p w14:paraId="14758E9A" w14:textId="77777777" w:rsidR="007E3326" w:rsidRDefault="007E3326" w:rsidP="00553759">
      <w:pPr>
        <w:spacing w:after="0" w:line="240" w:lineRule="auto"/>
        <w:jc w:val="center"/>
        <w:rPr>
          <w:rFonts w:eastAsia="Times New Roman"/>
          <w:sz w:val="20"/>
          <w:szCs w:val="20"/>
          <w:lang w:eastAsia="sl-SI"/>
        </w:rPr>
      </w:pPr>
    </w:p>
    <w:p w14:paraId="1CC031EB" w14:textId="1447BD78" w:rsidR="0044625B" w:rsidRPr="00CC44BC" w:rsidRDefault="0044625B" w:rsidP="007E3326">
      <w:pPr>
        <w:spacing w:after="0" w:line="240" w:lineRule="auto"/>
        <w:rPr>
          <w:rFonts w:eastAsia="Times New Roman"/>
          <w:sz w:val="20"/>
          <w:szCs w:val="20"/>
          <w:lang w:eastAsia="sl-SI"/>
        </w:rPr>
      </w:pPr>
    </w:p>
    <w:p w14:paraId="60A88FF6" w14:textId="7B9D572C" w:rsidR="00553759" w:rsidRPr="00CC44BC" w:rsidRDefault="00553759" w:rsidP="00553759">
      <w:pPr>
        <w:spacing w:after="0" w:line="240" w:lineRule="auto"/>
        <w:rPr>
          <w:rFonts w:eastAsia="Times New Roman"/>
          <w:sz w:val="20"/>
          <w:szCs w:val="20"/>
          <w:lang w:eastAsia="sl-SI"/>
        </w:rPr>
      </w:pPr>
    </w:p>
    <w:p w14:paraId="5E2620D5" w14:textId="77777777" w:rsidR="00781570" w:rsidRPr="00CC44BC" w:rsidRDefault="00781570" w:rsidP="00553759">
      <w:pPr>
        <w:spacing w:after="0" w:line="240" w:lineRule="auto"/>
        <w:rPr>
          <w:rFonts w:eastAsia="Times New Roman"/>
          <w:sz w:val="20"/>
          <w:szCs w:val="20"/>
          <w:lang w:eastAsia="sl-SI"/>
        </w:rPr>
      </w:pPr>
    </w:p>
    <w:p w14:paraId="3DA7AA82" w14:textId="77777777" w:rsidR="00553759" w:rsidRPr="00CC44BC" w:rsidRDefault="00553759" w:rsidP="00553759">
      <w:pPr>
        <w:spacing w:after="0" w:line="240" w:lineRule="auto"/>
        <w:jc w:val="both"/>
        <w:rPr>
          <w:rFonts w:eastAsia="Times New Roman"/>
          <w:sz w:val="20"/>
          <w:szCs w:val="20"/>
          <w:lang w:eastAsia="sl-SI"/>
        </w:rPr>
      </w:pPr>
    </w:p>
    <w:p w14:paraId="64450468" w14:textId="77777777" w:rsidR="00553759" w:rsidRPr="00CC44BC" w:rsidRDefault="00553759" w:rsidP="00553759">
      <w:pPr>
        <w:spacing w:after="0" w:line="240" w:lineRule="auto"/>
        <w:jc w:val="both"/>
        <w:rPr>
          <w:rFonts w:eastAsia="Times New Roman"/>
          <w:sz w:val="20"/>
          <w:szCs w:val="20"/>
          <w:lang w:eastAsia="sl-SI"/>
        </w:rPr>
      </w:pPr>
      <w:r w:rsidRPr="00CC44BC">
        <w:rPr>
          <w:rFonts w:eastAsia="Times New Roman"/>
          <w:sz w:val="20"/>
          <w:szCs w:val="20"/>
          <w:lang w:eastAsia="sl-SI"/>
        </w:rPr>
        <w:t>Številka:    ____________</w:t>
      </w:r>
    </w:p>
    <w:p w14:paraId="46C6F90D" w14:textId="77777777" w:rsidR="00553759" w:rsidRPr="00CC44BC" w:rsidRDefault="00553759" w:rsidP="00553759">
      <w:pPr>
        <w:spacing w:after="0" w:line="240" w:lineRule="auto"/>
        <w:jc w:val="both"/>
        <w:rPr>
          <w:rFonts w:eastAsia="Times New Roman"/>
          <w:sz w:val="20"/>
          <w:szCs w:val="20"/>
          <w:lang w:eastAsia="sl-SI"/>
        </w:rPr>
      </w:pPr>
      <w:r w:rsidRPr="00CC44BC">
        <w:rPr>
          <w:rFonts w:eastAsia="Times New Roman"/>
          <w:sz w:val="20"/>
          <w:szCs w:val="20"/>
          <w:lang w:eastAsia="sl-SI"/>
        </w:rPr>
        <w:t xml:space="preserve">Bukovica,  ____________   </w:t>
      </w:r>
    </w:p>
    <w:p w14:paraId="5A4D3772" w14:textId="77777777" w:rsidR="00553759" w:rsidRPr="00CC44BC" w:rsidRDefault="00553759" w:rsidP="00553759">
      <w:pPr>
        <w:spacing w:after="0" w:line="240" w:lineRule="auto"/>
        <w:jc w:val="both"/>
        <w:rPr>
          <w:rFonts w:eastAsia="Times New Roman"/>
          <w:sz w:val="20"/>
          <w:szCs w:val="20"/>
          <w:lang w:eastAsia="sl-SI"/>
        </w:rPr>
      </w:pPr>
      <w:r w:rsidRPr="00CC44BC">
        <w:rPr>
          <w:rFonts w:eastAsia="Times New Roman"/>
          <w:sz w:val="20"/>
          <w:szCs w:val="20"/>
          <w:lang w:eastAsia="sl-SI"/>
        </w:rPr>
        <w:t xml:space="preserve"> </w:t>
      </w:r>
    </w:p>
    <w:p w14:paraId="5F54F471" w14:textId="77777777" w:rsidR="00553759" w:rsidRPr="00CC44BC" w:rsidRDefault="00553759" w:rsidP="00553759">
      <w:pPr>
        <w:spacing w:after="0" w:line="240" w:lineRule="auto"/>
        <w:jc w:val="both"/>
        <w:rPr>
          <w:rFonts w:eastAsia="Times New Roman"/>
          <w:b/>
          <w:sz w:val="20"/>
          <w:szCs w:val="20"/>
          <w:lang w:eastAsia="sl-SI"/>
        </w:rPr>
      </w:pPr>
      <w:r w:rsidRPr="00CC44BC">
        <w:rPr>
          <w:rFonts w:eastAsia="Times New Roman"/>
          <w:b/>
          <w:sz w:val="20"/>
          <w:szCs w:val="20"/>
          <w:lang w:eastAsia="sl-SI"/>
        </w:rPr>
        <w:t xml:space="preserve">                                                                                                              </w:t>
      </w:r>
    </w:p>
    <w:p w14:paraId="59327FB2" w14:textId="77777777" w:rsidR="00553759" w:rsidRPr="00CC44BC" w:rsidRDefault="00553759" w:rsidP="00553759">
      <w:pPr>
        <w:spacing w:after="0" w:line="240" w:lineRule="auto"/>
        <w:jc w:val="both"/>
        <w:rPr>
          <w:rFonts w:eastAsia="Times New Roman"/>
          <w:sz w:val="20"/>
          <w:szCs w:val="20"/>
          <w:lang w:eastAsia="sl-SI"/>
        </w:rPr>
      </w:pPr>
      <w:r w:rsidRPr="00CC44BC">
        <w:rPr>
          <w:rFonts w:eastAsia="Times New Roman"/>
          <w:sz w:val="20"/>
          <w:szCs w:val="20"/>
          <w:lang w:eastAsia="sl-SI"/>
        </w:rPr>
        <w:tab/>
      </w:r>
      <w:r w:rsidRPr="00CC44BC">
        <w:rPr>
          <w:rFonts w:eastAsia="Times New Roman"/>
          <w:sz w:val="20"/>
          <w:szCs w:val="20"/>
          <w:lang w:eastAsia="sl-SI"/>
        </w:rPr>
        <w:tab/>
      </w:r>
      <w:r w:rsidRPr="00CC44BC">
        <w:rPr>
          <w:rFonts w:eastAsia="Times New Roman"/>
          <w:sz w:val="20"/>
          <w:szCs w:val="20"/>
          <w:lang w:eastAsia="sl-SI"/>
        </w:rPr>
        <w:tab/>
      </w:r>
      <w:r w:rsidRPr="00CC44BC">
        <w:rPr>
          <w:rFonts w:eastAsia="Times New Roman"/>
          <w:sz w:val="20"/>
          <w:szCs w:val="20"/>
          <w:lang w:eastAsia="sl-SI"/>
        </w:rPr>
        <w:tab/>
      </w:r>
      <w:r w:rsidRPr="00CC44BC">
        <w:rPr>
          <w:rFonts w:eastAsia="Times New Roman"/>
          <w:sz w:val="20"/>
          <w:szCs w:val="20"/>
          <w:lang w:eastAsia="sl-SI"/>
        </w:rPr>
        <w:tab/>
      </w:r>
      <w:r w:rsidRPr="00CC44BC">
        <w:rPr>
          <w:rFonts w:eastAsia="Times New Roman"/>
          <w:sz w:val="20"/>
          <w:szCs w:val="20"/>
          <w:lang w:eastAsia="sl-SI"/>
        </w:rPr>
        <w:tab/>
      </w:r>
      <w:r w:rsidRPr="00CC44BC">
        <w:rPr>
          <w:rFonts w:eastAsia="Times New Roman"/>
          <w:sz w:val="20"/>
          <w:szCs w:val="20"/>
          <w:lang w:eastAsia="sl-SI"/>
        </w:rPr>
        <w:tab/>
      </w:r>
      <w:r w:rsidRPr="00CC44BC">
        <w:rPr>
          <w:rFonts w:eastAsia="Times New Roman"/>
          <w:sz w:val="20"/>
          <w:szCs w:val="20"/>
          <w:lang w:eastAsia="sl-SI"/>
        </w:rPr>
        <w:tab/>
      </w:r>
      <w:r w:rsidRPr="00CC44BC">
        <w:rPr>
          <w:rFonts w:eastAsia="Times New Roman"/>
          <w:sz w:val="20"/>
          <w:szCs w:val="20"/>
          <w:lang w:eastAsia="sl-SI"/>
        </w:rPr>
        <w:tab/>
        <w:t xml:space="preserve">        </w:t>
      </w:r>
      <w:r w:rsidR="00C60D08" w:rsidRPr="00CC44BC">
        <w:rPr>
          <w:rFonts w:eastAsia="Times New Roman"/>
          <w:sz w:val="20"/>
          <w:szCs w:val="20"/>
          <w:lang w:eastAsia="sl-SI"/>
        </w:rPr>
        <w:t>Tarik Žigon</w:t>
      </w:r>
    </w:p>
    <w:p w14:paraId="0159B80B" w14:textId="77777777" w:rsidR="00553759" w:rsidRPr="00CC44BC" w:rsidRDefault="00553759" w:rsidP="00553759">
      <w:pPr>
        <w:spacing w:after="0" w:line="240" w:lineRule="auto"/>
        <w:jc w:val="both"/>
        <w:rPr>
          <w:rFonts w:eastAsia="Times New Roman"/>
          <w:sz w:val="20"/>
          <w:szCs w:val="20"/>
          <w:lang w:eastAsia="sl-SI"/>
        </w:rPr>
      </w:pPr>
      <w:r w:rsidRPr="00CC44BC">
        <w:rPr>
          <w:rFonts w:eastAsia="Times New Roman"/>
          <w:sz w:val="20"/>
          <w:szCs w:val="20"/>
          <w:lang w:eastAsia="sl-SI"/>
        </w:rPr>
        <w:tab/>
      </w:r>
      <w:r w:rsidRPr="00CC44BC">
        <w:rPr>
          <w:rFonts w:eastAsia="Times New Roman"/>
          <w:sz w:val="20"/>
          <w:szCs w:val="20"/>
          <w:lang w:eastAsia="sl-SI"/>
        </w:rPr>
        <w:tab/>
      </w:r>
      <w:r w:rsidRPr="00CC44BC">
        <w:rPr>
          <w:rFonts w:eastAsia="Times New Roman"/>
          <w:sz w:val="20"/>
          <w:szCs w:val="20"/>
          <w:lang w:eastAsia="sl-SI"/>
        </w:rPr>
        <w:tab/>
      </w:r>
      <w:r w:rsidRPr="00CC44BC">
        <w:rPr>
          <w:rFonts w:eastAsia="Times New Roman"/>
          <w:sz w:val="20"/>
          <w:szCs w:val="20"/>
          <w:lang w:eastAsia="sl-SI"/>
        </w:rPr>
        <w:tab/>
      </w:r>
      <w:r w:rsidRPr="00CC44BC">
        <w:rPr>
          <w:rFonts w:eastAsia="Times New Roman"/>
          <w:sz w:val="20"/>
          <w:szCs w:val="20"/>
          <w:lang w:eastAsia="sl-SI"/>
        </w:rPr>
        <w:tab/>
      </w:r>
      <w:r w:rsidRPr="00CC44BC">
        <w:rPr>
          <w:rFonts w:eastAsia="Times New Roman"/>
          <w:sz w:val="20"/>
          <w:szCs w:val="20"/>
          <w:lang w:eastAsia="sl-SI"/>
        </w:rPr>
        <w:tab/>
      </w:r>
      <w:r w:rsidRPr="00CC44BC">
        <w:rPr>
          <w:rFonts w:eastAsia="Times New Roman"/>
          <w:sz w:val="20"/>
          <w:szCs w:val="20"/>
          <w:lang w:eastAsia="sl-SI"/>
        </w:rPr>
        <w:tab/>
      </w:r>
      <w:r w:rsidRPr="00CC44BC">
        <w:rPr>
          <w:rFonts w:eastAsia="Times New Roman"/>
          <w:sz w:val="20"/>
          <w:szCs w:val="20"/>
          <w:lang w:eastAsia="sl-SI"/>
        </w:rPr>
        <w:tab/>
      </w:r>
      <w:r w:rsidRPr="00CC44BC">
        <w:rPr>
          <w:rFonts w:eastAsia="Times New Roman"/>
          <w:sz w:val="20"/>
          <w:szCs w:val="20"/>
          <w:lang w:eastAsia="sl-SI"/>
        </w:rPr>
        <w:tab/>
      </w:r>
      <w:r w:rsidRPr="00CC44BC">
        <w:rPr>
          <w:rFonts w:eastAsia="Times New Roman"/>
          <w:sz w:val="20"/>
          <w:szCs w:val="20"/>
          <w:lang w:eastAsia="sl-SI"/>
        </w:rPr>
        <w:tab/>
        <w:t>Župan</w:t>
      </w:r>
    </w:p>
    <w:p w14:paraId="69F63272" w14:textId="77777777" w:rsidR="00553759" w:rsidRPr="00CC44BC" w:rsidRDefault="00553759" w:rsidP="00553759">
      <w:pPr>
        <w:spacing w:after="0" w:line="240" w:lineRule="auto"/>
        <w:rPr>
          <w:rFonts w:eastAsia="Times New Roman"/>
          <w:sz w:val="20"/>
          <w:szCs w:val="20"/>
          <w:lang w:eastAsia="sl-SI"/>
        </w:rPr>
      </w:pPr>
    </w:p>
    <w:p w14:paraId="24FA1EF3" w14:textId="77777777" w:rsidR="00553759" w:rsidRPr="00CC44BC" w:rsidRDefault="00553759" w:rsidP="00553759">
      <w:pPr>
        <w:spacing w:after="0" w:line="240" w:lineRule="auto"/>
        <w:rPr>
          <w:rFonts w:eastAsia="Times New Roman"/>
          <w:sz w:val="20"/>
          <w:szCs w:val="20"/>
          <w:lang w:eastAsia="sl-SI"/>
        </w:rPr>
      </w:pPr>
    </w:p>
    <w:p w14:paraId="2A8225EC" w14:textId="77777777" w:rsidR="00553759" w:rsidRPr="00CC44BC" w:rsidRDefault="00553759" w:rsidP="00553759">
      <w:pPr>
        <w:spacing w:after="0" w:line="240" w:lineRule="auto"/>
        <w:rPr>
          <w:rFonts w:eastAsia="Times New Roman"/>
          <w:sz w:val="20"/>
          <w:szCs w:val="20"/>
          <w:lang w:eastAsia="sl-SI"/>
        </w:rPr>
      </w:pPr>
    </w:p>
    <w:p w14:paraId="4D8F78EC" w14:textId="77777777" w:rsidR="0056777C" w:rsidRDefault="0056777C" w:rsidP="0056777C">
      <w:pPr>
        <w:spacing w:after="0" w:line="240" w:lineRule="auto"/>
        <w:jc w:val="both"/>
        <w:rPr>
          <w:rFonts w:eastAsia="Times New Roman"/>
          <w:lang w:eastAsia="sl-SI"/>
        </w:rPr>
      </w:pPr>
    </w:p>
    <w:p w14:paraId="06E9EA5A" w14:textId="77777777" w:rsidR="0056777C" w:rsidRPr="00CE1997" w:rsidRDefault="0056777C" w:rsidP="0056777C">
      <w:pPr>
        <w:spacing w:after="0" w:line="240" w:lineRule="auto"/>
        <w:jc w:val="both"/>
        <w:rPr>
          <w:rFonts w:eastAsia="Times New Roman"/>
          <w:lang w:eastAsia="sl-SI"/>
        </w:rPr>
      </w:pPr>
    </w:p>
    <w:p w14:paraId="56D03072" w14:textId="77777777" w:rsidR="0056777C" w:rsidRPr="00CE1997" w:rsidRDefault="0056777C" w:rsidP="0056777C">
      <w:pPr>
        <w:spacing w:after="0" w:line="240" w:lineRule="auto"/>
        <w:jc w:val="both"/>
        <w:rPr>
          <w:rFonts w:eastAsia="Times New Roman"/>
          <w:lang w:eastAsia="sl-SI"/>
        </w:rPr>
      </w:pPr>
    </w:p>
    <w:p w14:paraId="0BDF76A2" w14:textId="77777777" w:rsidR="0056777C" w:rsidRPr="00CE1997" w:rsidRDefault="0056777C" w:rsidP="0056777C">
      <w:pPr>
        <w:spacing w:after="0" w:line="240" w:lineRule="auto"/>
        <w:jc w:val="both"/>
        <w:rPr>
          <w:rFonts w:eastAsia="Times New Roman"/>
          <w:lang w:eastAsia="sl-SI"/>
        </w:rPr>
      </w:pPr>
    </w:p>
    <w:p w14:paraId="321A9A8D" w14:textId="77777777" w:rsidR="00553759" w:rsidRDefault="00553759" w:rsidP="00553759">
      <w:pPr>
        <w:spacing w:after="0" w:line="240" w:lineRule="auto"/>
        <w:rPr>
          <w:rFonts w:eastAsia="Times New Roman"/>
          <w:sz w:val="20"/>
          <w:szCs w:val="20"/>
          <w:lang w:eastAsia="sl-SI"/>
        </w:rPr>
      </w:pPr>
    </w:p>
    <w:p w14:paraId="07C51DE6" w14:textId="77777777" w:rsidR="00203272" w:rsidRDefault="00203272" w:rsidP="00553759">
      <w:pPr>
        <w:spacing w:after="0" w:line="240" w:lineRule="auto"/>
        <w:rPr>
          <w:rFonts w:eastAsia="Times New Roman"/>
          <w:sz w:val="20"/>
          <w:szCs w:val="20"/>
          <w:lang w:eastAsia="sl-SI"/>
        </w:rPr>
      </w:pPr>
    </w:p>
    <w:p w14:paraId="3EBC88B5" w14:textId="77777777" w:rsidR="00203272" w:rsidRDefault="00203272" w:rsidP="00553759">
      <w:pPr>
        <w:spacing w:after="0" w:line="240" w:lineRule="auto"/>
        <w:rPr>
          <w:rFonts w:eastAsia="Times New Roman"/>
          <w:sz w:val="20"/>
          <w:szCs w:val="20"/>
          <w:lang w:eastAsia="sl-SI"/>
        </w:rPr>
      </w:pPr>
    </w:p>
    <w:p w14:paraId="529AAF8E" w14:textId="77777777" w:rsidR="00203272" w:rsidRDefault="00203272" w:rsidP="00553759">
      <w:pPr>
        <w:spacing w:after="0" w:line="240" w:lineRule="auto"/>
        <w:rPr>
          <w:rFonts w:eastAsia="Times New Roman"/>
          <w:sz w:val="20"/>
          <w:szCs w:val="20"/>
          <w:lang w:eastAsia="sl-SI"/>
        </w:rPr>
      </w:pPr>
    </w:p>
    <w:p w14:paraId="257A3D82" w14:textId="77777777" w:rsidR="00203272" w:rsidRDefault="00203272" w:rsidP="00553759">
      <w:pPr>
        <w:spacing w:after="0" w:line="240" w:lineRule="auto"/>
        <w:rPr>
          <w:rFonts w:eastAsia="Times New Roman"/>
          <w:sz w:val="20"/>
          <w:szCs w:val="20"/>
          <w:lang w:eastAsia="sl-SI"/>
        </w:rPr>
      </w:pPr>
    </w:p>
    <w:p w14:paraId="6C75BD23" w14:textId="77777777" w:rsidR="00203272" w:rsidRDefault="00203272" w:rsidP="00553759">
      <w:pPr>
        <w:spacing w:after="0" w:line="240" w:lineRule="auto"/>
        <w:rPr>
          <w:rFonts w:eastAsia="Times New Roman"/>
          <w:sz w:val="20"/>
          <w:szCs w:val="20"/>
          <w:lang w:eastAsia="sl-SI"/>
        </w:rPr>
      </w:pPr>
    </w:p>
    <w:p w14:paraId="3B8F3042" w14:textId="77777777" w:rsidR="00203272" w:rsidRDefault="00203272" w:rsidP="00553759">
      <w:pPr>
        <w:spacing w:after="0" w:line="240" w:lineRule="auto"/>
        <w:rPr>
          <w:rFonts w:eastAsia="Times New Roman"/>
          <w:sz w:val="20"/>
          <w:szCs w:val="20"/>
          <w:lang w:eastAsia="sl-SI"/>
        </w:rPr>
      </w:pPr>
    </w:p>
    <w:p w14:paraId="5C33F243" w14:textId="77777777" w:rsidR="00EE6A73" w:rsidRDefault="00EE6A73" w:rsidP="00553759">
      <w:pPr>
        <w:spacing w:after="0" w:line="240" w:lineRule="auto"/>
        <w:rPr>
          <w:rFonts w:eastAsia="Times New Roman"/>
          <w:sz w:val="20"/>
          <w:szCs w:val="20"/>
          <w:lang w:eastAsia="sl-SI"/>
        </w:rPr>
      </w:pPr>
    </w:p>
    <w:p w14:paraId="7A1760FB" w14:textId="77777777" w:rsidR="00936912" w:rsidRDefault="00936912" w:rsidP="00553759">
      <w:pPr>
        <w:spacing w:after="0" w:line="240" w:lineRule="auto"/>
        <w:rPr>
          <w:rFonts w:eastAsia="Times New Roman"/>
          <w:sz w:val="20"/>
          <w:szCs w:val="20"/>
          <w:lang w:eastAsia="sl-SI"/>
        </w:rPr>
      </w:pPr>
    </w:p>
    <w:p w14:paraId="3CA5808B" w14:textId="77777777" w:rsidR="00936912" w:rsidRDefault="00936912" w:rsidP="00553759">
      <w:pPr>
        <w:spacing w:after="0" w:line="240" w:lineRule="auto"/>
        <w:rPr>
          <w:rFonts w:eastAsia="Times New Roman"/>
          <w:sz w:val="20"/>
          <w:szCs w:val="20"/>
          <w:lang w:eastAsia="sl-SI"/>
        </w:rPr>
      </w:pPr>
    </w:p>
    <w:p w14:paraId="44C65D77" w14:textId="77777777" w:rsidR="00936912" w:rsidRDefault="00936912" w:rsidP="00553759">
      <w:pPr>
        <w:spacing w:after="0" w:line="240" w:lineRule="auto"/>
        <w:rPr>
          <w:rFonts w:eastAsia="Times New Roman"/>
          <w:sz w:val="20"/>
          <w:szCs w:val="20"/>
          <w:lang w:eastAsia="sl-SI"/>
        </w:rPr>
      </w:pPr>
    </w:p>
    <w:p w14:paraId="265EB8FC" w14:textId="77777777" w:rsidR="00EE6A73" w:rsidRDefault="00EE6A73" w:rsidP="00553759">
      <w:pPr>
        <w:spacing w:after="0" w:line="240" w:lineRule="auto"/>
        <w:rPr>
          <w:rFonts w:eastAsia="Times New Roman"/>
          <w:sz w:val="20"/>
          <w:szCs w:val="20"/>
          <w:lang w:eastAsia="sl-SI"/>
        </w:rPr>
      </w:pPr>
    </w:p>
    <w:p w14:paraId="1A6B12D8" w14:textId="77777777" w:rsidR="00203272" w:rsidRPr="00CC44BC" w:rsidRDefault="00203272" w:rsidP="00553759">
      <w:pPr>
        <w:spacing w:after="0" w:line="240" w:lineRule="auto"/>
        <w:rPr>
          <w:rFonts w:eastAsia="Times New Roman"/>
          <w:sz w:val="20"/>
          <w:szCs w:val="20"/>
          <w:lang w:eastAsia="sl-SI"/>
        </w:rPr>
      </w:pPr>
    </w:p>
    <w:sectPr w:rsidR="00203272" w:rsidRPr="00CC44B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55F0E" w14:textId="77777777" w:rsidR="00C754CC" w:rsidRDefault="00C754CC">
      <w:pPr>
        <w:spacing w:after="0" w:line="240" w:lineRule="auto"/>
      </w:pPr>
      <w:r>
        <w:separator/>
      </w:r>
    </w:p>
  </w:endnote>
  <w:endnote w:type="continuationSeparator" w:id="0">
    <w:p w14:paraId="5C51044A" w14:textId="77777777" w:rsidR="00C754CC" w:rsidRDefault="00C75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9C9F9" w14:textId="77777777" w:rsidR="00C754CC" w:rsidRDefault="00C754CC">
      <w:pPr>
        <w:spacing w:after="0" w:line="240" w:lineRule="auto"/>
      </w:pPr>
      <w:r>
        <w:separator/>
      </w:r>
    </w:p>
  </w:footnote>
  <w:footnote w:type="continuationSeparator" w:id="0">
    <w:p w14:paraId="5745E3C1" w14:textId="77777777" w:rsidR="00C754CC" w:rsidRDefault="00C754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5180B" w14:textId="6595FD08" w:rsidR="002D4220" w:rsidRPr="00C60006" w:rsidRDefault="00911DC9" w:rsidP="001904A1">
    <w:pPr>
      <w:tabs>
        <w:tab w:val="center" w:pos="4536"/>
        <w:tab w:val="right" w:pos="9072"/>
      </w:tabs>
      <w:spacing w:after="0" w:line="240" w:lineRule="auto"/>
      <w:rPr>
        <w:rFonts w:eastAsia="Times New Roman"/>
        <w:color w:val="BFBFBF" w:themeColor="background1" w:themeShade="BF"/>
        <w:sz w:val="36"/>
        <w:szCs w:val="36"/>
        <w:lang w:eastAsia="sl-SI"/>
      </w:rPr>
    </w:pPr>
    <w:r w:rsidRPr="00C60006">
      <w:rPr>
        <w:rFonts w:eastAsia="Times New Roman"/>
        <w:color w:val="BFBFBF" w:themeColor="background1" w:themeShade="BF"/>
        <w:sz w:val="36"/>
        <w:szCs w:val="36"/>
        <w:lang w:eastAsia="sl-SI"/>
      </w:rPr>
      <w:t>1</w:t>
    </w:r>
    <w:r w:rsidR="000E4863">
      <w:rPr>
        <w:rFonts w:eastAsia="Times New Roman"/>
        <w:color w:val="BFBFBF" w:themeColor="background1" w:themeShade="BF"/>
        <w:sz w:val="36"/>
        <w:szCs w:val="36"/>
        <w:lang w:eastAsia="sl-SI"/>
      </w:rPr>
      <w:t>4</w:t>
    </w:r>
    <w:r w:rsidR="00867E5F" w:rsidRPr="00C60006">
      <w:rPr>
        <w:rFonts w:eastAsia="Times New Roman"/>
        <w:color w:val="BFBFBF" w:themeColor="background1" w:themeShade="BF"/>
        <w:sz w:val="36"/>
        <w:szCs w:val="36"/>
        <w:lang w:eastAsia="sl-SI"/>
      </w:rPr>
      <w:t xml:space="preserve">. </w:t>
    </w:r>
    <w:r w:rsidR="009B231F">
      <w:rPr>
        <w:rFonts w:eastAsia="Times New Roman"/>
        <w:color w:val="BFBFBF" w:themeColor="background1" w:themeShade="BF"/>
        <w:sz w:val="36"/>
        <w:szCs w:val="36"/>
        <w:lang w:eastAsia="sl-SI"/>
      </w:rPr>
      <w:t>dopisna</w:t>
    </w:r>
    <w:r w:rsidR="00867E5F" w:rsidRPr="00C60006">
      <w:rPr>
        <w:rFonts w:eastAsia="Times New Roman"/>
        <w:color w:val="BFBFBF" w:themeColor="background1" w:themeShade="BF"/>
        <w:sz w:val="36"/>
        <w:szCs w:val="36"/>
        <w:lang w:eastAsia="sl-SI"/>
      </w:rPr>
      <w:t xml:space="preserve"> seja</w:t>
    </w:r>
    <w:r w:rsidR="00867E5F" w:rsidRPr="00C60006">
      <w:rPr>
        <w:rFonts w:eastAsia="Times New Roman"/>
        <w:color w:val="BFBFBF" w:themeColor="background1" w:themeShade="BF"/>
        <w:sz w:val="36"/>
        <w:szCs w:val="36"/>
        <w:lang w:eastAsia="sl-SI"/>
      </w:rPr>
      <w:tab/>
      <w:t xml:space="preserve">                                                </w:t>
    </w:r>
    <w:r w:rsidR="00F044BD" w:rsidRPr="00C60006">
      <w:rPr>
        <w:rFonts w:eastAsia="Times New Roman"/>
        <w:color w:val="BFBFBF" w:themeColor="background1" w:themeShade="BF"/>
        <w:sz w:val="36"/>
        <w:szCs w:val="36"/>
        <w:lang w:eastAsia="sl-SI"/>
      </w:rPr>
      <w:t xml:space="preserve">  </w:t>
    </w:r>
    <w:r w:rsidR="009B231F">
      <w:rPr>
        <w:rFonts w:eastAsia="Times New Roman"/>
        <w:color w:val="BFBFBF" w:themeColor="background1" w:themeShade="BF"/>
        <w:sz w:val="36"/>
        <w:szCs w:val="36"/>
        <w:lang w:eastAsia="sl-SI"/>
      </w:rPr>
      <w:t>1</w:t>
    </w:r>
    <w:r w:rsidR="00867E5F" w:rsidRPr="00C60006">
      <w:rPr>
        <w:rFonts w:eastAsia="Times New Roman"/>
        <w:color w:val="BFBFBF" w:themeColor="background1" w:themeShade="BF"/>
        <w:sz w:val="36"/>
        <w:szCs w:val="36"/>
        <w:lang w:eastAsia="sl-SI"/>
      </w:rPr>
      <w:t>. točka</w:t>
    </w:r>
  </w:p>
  <w:p w14:paraId="3E1811D9" w14:textId="77777777" w:rsidR="002D4220" w:rsidRPr="001904A1" w:rsidRDefault="002D4220" w:rsidP="001904A1">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4F52A1"/>
    <w:multiLevelType w:val="hybridMultilevel"/>
    <w:tmpl w:val="1CCE5638"/>
    <w:lvl w:ilvl="0" w:tplc="0956794E">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5FC1299E"/>
    <w:multiLevelType w:val="hybridMultilevel"/>
    <w:tmpl w:val="94D085C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72D23CFA"/>
    <w:multiLevelType w:val="hybridMultilevel"/>
    <w:tmpl w:val="DB70071C"/>
    <w:lvl w:ilvl="0" w:tplc="04240001">
      <w:start w:val="1"/>
      <w:numFmt w:val="bullet"/>
      <w:lvlText w:val=""/>
      <w:lvlJc w:val="left"/>
      <w:pPr>
        <w:ind w:left="1080" w:hanging="360"/>
      </w:pPr>
      <w:rPr>
        <w:rFonts w:ascii="Symbol" w:hAnsi="Symbol" w:cs="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76060528"/>
    <w:multiLevelType w:val="hybridMultilevel"/>
    <w:tmpl w:val="1584E9F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7BB10AAF"/>
    <w:multiLevelType w:val="hybridMultilevel"/>
    <w:tmpl w:val="D33A0B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1869474">
    <w:abstractNumId w:val="4"/>
  </w:num>
  <w:num w:numId="2" w16cid:durableId="1917088594">
    <w:abstractNumId w:val="2"/>
  </w:num>
  <w:num w:numId="3" w16cid:durableId="1104305388">
    <w:abstractNumId w:val="3"/>
  </w:num>
  <w:num w:numId="4" w16cid:durableId="1331328017">
    <w:abstractNumId w:val="1"/>
  </w:num>
  <w:num w:numId="5" w16cid:durableId="243224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759"/>
    <w:rsid w:val="0000781D"/>
    <w:rsid w:val="000143AF"/>
    <w:rsid w:val="000412A4"/>
    <w:rsid w:val="0004314C"/>
    <w:rsid w:val="00091E79"/>
    <w:rsid w:val="000E4863"/>
    <w:rsid w:val="000F6731"/>
    <w:rsid w:val="001934B1"/>
    <w:rsid w:val="001C7EE8"/>
    <w:rsid w:val="001D5299"/>
    <w:rsid w:val="001E73CB"/>
    <w:rsid w:val="001F1B2A"/>
    <w:rsid w:val="00203272"/>
    <w:rsid w:val="0021776D"/>
    <w:rsid w:val="00280054"/>
    <w:rsid w:val="002B1547"/>
    <w:rsid w:val="002B5610"/>
    <w:rsid w:val="002D4220"/>
    <w:rsid w:val="0032168D"/>
    <w:rsid w:val="003335A3"/>
    <w:rsid w:val="0034049B"/>
    <w:rsid w:val="00345F3C"/>
    <w:rsid w:val="003673B7"/>
    <w:rsid w:val="00375999"/>
    <w:rsid w:val="003809ED"/>
    <w:rsid w:val="00385EB5"/>
    <w:rsid w:val="00390578"/>
    <w:rsid w:val="003A5BF1"/>
    <w:rsid w:val="003A6C1A"/>
    <w:rsid w:val="003B7655"/>
    <w:rsid w:val="00432018"/>
    <w:rsid w:val="0044625B"/>
    <w:rsid w:val="0044799C"/>
    <w:rsid w:val="00464CD6"/>
    <w:rsid w:val="0048449F"/>
    <w:rsid w:val="00524D64"/>
    <w:rsid w:val="00546ED6"/>
    <w:rsid w:val="00553759"/>
    <w:rsid w:val="0056777C"/>
    <w:rsid w:val="00583626"/>
    <w:rsid w:val="00634DA7"/>
    <w:rsid w:val="00645C5A"/>
    <w:rsid w:val="00672186"/>
    <w:rsid w:val="00732E35"/>
    <w:rsid w:val="00754C39"/>
    <w:rsid w:val="00761059"/>
    <w:rsid w:val="00781570"/>
    <w:rsid w:val="0079212E"/>
    <w:rsid w:val="007E3326"/>
    <w:rsid w:val="00844708"/>
    <w:rsid w:val="0085244E"/>
    <w:rsid w:val="008550E2"/>
    <w:rsid w:val="00867E5F"/>
    <w:rsid w:val="0087029C"/>
    <w:rsid w:val="008B0C2C"/>
    <w:rsid w:val="008E2B96"/>
    <w:rsid w:val="008E2D74"/>
    <w:rsid w:val="008E6729"/>
    <w:rsid w:val="008F41AA"/>
    <w:rsid w:val="00911DC9"/>
    <w:rsid w:val="00936912"/>
    <w:rsid w:val="009B231F"/>
    <w:rsid w:val="009D570A"/>
    <w:rsid w:val="00A145E8"/>
    <w:rsid w:val="00A219B0"/>
    <w:rsid w:val="00A714E6"/>
    <w:rsid w:val="00AA2C55"/>
    <w:rsid w:val="00AA64D8"/>
    <w:rsid w:val="00AA779C"/>
    <w:rsid w:val="00AB0376"/>
    <w:rsid w:val="00AB2A3C"/>
    <w:rsid w:val="00AE3372"/>
    <w:rsid w:val="00AE63FC"/>
    <w:rsid w:val="00AF1EE1"/>
    <w:rsid w:val="00B116B7"/>
    <w:rsid w:val="00BC0461"/>
    <w:rsid w:val="00BC269C"/>
    <w:rsid w:val="00BC4884"/>
    <w:rsid w:val="00BD0E52"/>
    <w:rsid w:val="00BD26C5"/>
    <w:rsid w:val="00BD34CF"/>
    <w:rsid w:val="00BD4103"/>
    <w:rsid w:val="00BE0904"/>
    <w:rsid w:val="00BF1535"/>
    <w:rsid w:val="00BF5D33"/>
    <w:rsid w:val="00C07758"/>
    <w:rsid w:val="00C23DD2"/>
    <w:rsid w:val="00C5759D"/>
    <w:rsid w:val="00C60006"/>
    <w:rsid w:val="00C60D08"/>
    <w:rsid w:val="00C62A94"/>
    <w:rsid w:val="00C7273E"/>
    <w:rsid w:val="00C754CC"/>
    <w:rsid w:val="00CC2BD7"/>
    <w:rsid w:val="00CC44BC"/>
    <w:rsid w:val="00CD011F"/>
    <w:rsid w:val="00CE6A89"/>
    <w:rsid w:val="00CE7150"/>
    <w:rsid w:val="00D01876"/>
    <w:rsid w:val="00D732C1"/>
    <w:rsid w:val="00D835F8"/>
    <w:rsid w:val="00DB3A9F"/>
    <w:rsid w:val="00DC3DD3"/>
    <w:rsid w:val="00DF73EF"/>
    <w:rsid w:val="00E22ABD"/>
    <w:rsid w:val="00E623D8"/>
    <w:rsid w:val="00E706FF"/>
    <w:rsid w:val="00E76C5A"/>
    <w:rsid w:val="00EE489D"/>
    <w:rsid w:val="00EE6A73"/>
    <w:rsid w:val="00F0292B"/>
    <w:rsid w:val="00F044BD"/>
    <w:rsid w:val="00F06014"/>
    <w:rsid w:val="00F107EC"/>
    <w:rsid w:val="00F327BC"/>
    <w:rsid w:val="00F73169"/>
    <w:rsid w:val="00F97843"/>
    <w:rsid w:val="00FD04DE"/>
    <w:rsid w:val="00FF550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5C67653"/>
  <w15:chartTrackingRefBased/>
  <w15:docId w15:val="{768A2A67-052B-4AB3-B6DC-6877C7CB8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53759"/>
    <w:pPr>
      <w:spacing w:after="200" w:line="276" w:lineRule="auto"/>
    </w:pPr>
    <w:rPr>
      <w:rFonts w:ascii="Arial" w:hAnsi="Arial" w:cs="Arial"/>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553759"/>
    <w:pPr>
      <w:tabs>
        <w:tab w:val="center" w:pos="4536"/>
        <w:tab w:val="right" w:pos="9072"/>
      </w:tabs>
      <w:spacing w:after="0" w:line="240" w:lineRule="auto"/>
    </w:pPr>
  </w:style>
  <w:style w:type="character" w:customStyle="1" w:styleId="GlavaZnak">
    <w:name w:val="Glava Znak"/>
    <w:basedOn w:val="Privzetapisavaodstavka"/>
    <w:link w:val="Glava"/>
    <w:uiPriority w:val="99"/>
    <w:rsid w:val="00553759"/>
    <w:rPr>
      <w:rFonts w:ascii="Arial" w:hAnsi="Arial" w:cs="Arial"/>
    </w:rPr>
  </w:style>
  <w:style w:type="paragraph" w:styleId="Noga">
    <w:name w:val="footer"/>
    <w:basedOn w:val="Navaden"/>
    <w:link w:val="NogaZnak"/>
    <w:uiPriority w:val="99"/>
    <w:unhideWhenUsed/>
    <w:rsid w:val="00911DC9"/>
    <w:pPr>
      <w:tabs>
        <w:tab w:val="center" w:pos="4536"/>
        <w:tab w:val="right" w:pos="9072"/>
      </w:tabs>
      <w:spacing w:after="0" w:line="240" w:lineRule="auto"/>
    </w:pPr>
  </w:style>
  <w:style w:type="character" w:customStyle="1" w:styleId="NogaZnak">
    <w:name w:val="Noga Znak"/>
    <w:basedOn w:val="Privzetapisavaodstavka"/>
    <w:link w:val="Noga"/>
    <w:uiPriority w:val="99"/>
    <w:rsid w:val="00911DC9"/>
    <w:rPr>
      <w:rFonts w:ascii="Arial" w:hAnsi="Arial" w:cs="Arial"/>
    </w:rPr>
  </w:style>
  <w:style w:type="paragraph" w:customStyle="1" w:styleId="Default">
    <w:name w:val="Default"/>
    <w:rsid w:val="00EE489D"/>
    <w:pPr>
      <w:autoSpaceDE w:val="0"/>
      <w:autoSpaceDN w:val="0"/>
      <w:adjustRightInd w:val="0"/>
      <w:spacing w:after="0" w:line="240" w:lineRule="auto"/>
    </w:pPr>
    <w:rPr>
      <w:rFonts w:ascii="Arial" w:hAnsi="Arial" w:cs="Arial"/>
      <w:color w:val="000000"/>
      <w:sz w:val="24"/>
      <w:szCs w:val="24"/>
    </w:rPr>
  </w:style>
  <w:style w:type="paragraph" w:styleId="Odstavekseznama">
    <w:name w:val="List Paragraph"/>
    <w:basedOn w:val="Navaden"/>
    <w:uiPriority w:val="34"/>
    <w:qFormat/>
    <w:rsid w:val="00EE48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834484">
      <w:bodyDiv w:val="1"/>
      <w:marLeft w:val="0"/>
      <w:marRight w:val="0"/>
      <w:marTop w:val="0"/>
      <w:marBottom w:val="0"/>
      <w:divBdr>
        <w:top w:val="none" w:sz="0" w:space="0" w:color="auto"/>
        <w:left w:val="none" w:sz="0" w:space="0" w:color="auto"/>
        <w:bottom w:val="none" w:sz="0" w:space="0" w:color="auto"/>
        <w:right w:val="none" w:sz="0" w:space="0" w:color="auto"/>
      </w:divBdr>
    </w:div>
    <w:div w:id="1737236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D75C6F4-D449-4709-A501-8F0AC4BFB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2</Pages>
  <Words>503</Words>
  <Characters>2868</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Vladka Gal</dc:creator>
  <cp:keywords/>
  <dc:description/>
  <cp:lastModifiedBy>Beti Čufer</cp:lastModifiedBy>
  <cp:revision>75</cp:revision>
  <dcterms:created xsi:type="dcterms:W3CDTF">2024-03-07T07:26:00Z</dcterms:created>
  <dcterms:modified xsi:type="dcterms:W3CDTF">2025-09-26T08:38:00Z</dcterms:modified>
</cp:coreProperties>
</file>