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10DE" w14:textId="77777777" w:rsidR="00A1211A" w:rsidRPr="00A1211A" w:rsidRDefault="00A1211A" w:rsidP="00A1211A">
      <w:pPr>
        <w:spacing w:after="0" w:line="240" w:lineRule="auto"/>
        <w:jc w:val="both"/>
        <w:rPr>
          <w:rFonts w:ascii="Arial" w:eastAsia="Times New Roman" w:hAnsi="Arial" w:cs="Arial"/>
          <w:b/>
          <w:lang w:eastAsia="sl-SI"/>
        </w:rPr>
      </w:pPr>
    </w:p>
    <w:p w14:paraId="3B9BD324" w14:textId="77777777" w:rsidR="00A1211A" w:rsidRPr="00A1211A" w:rsidRDefault="00A1211A" w:rsidP="00A1211A">
      <w:pPr>
        <w:spacing w:after="0" w:line="240" w:lineRule="auto"/>
        <w:jc w:val="both"/>
        <w:rPr>
          <w:rFonts w:ascii="Arial" w:eastAsia="Times New Roman" w:hAnsi="Arial" w:cs="Arial"/>
          <w:b/>
          <w:sz w:val="20"/>
          <w:szCs w:val="20"/>
          <w:lang w:eastAsia="sl-SI"/>
        </w:rPr>
      </w:pPr>
      <w:r w:rsidRPr="00A1211A">
        <w:rPr>
          <w:rFonts w:ascii="Arial" w:eastAsia="Times New Roman" w:hAnsi="Arial" w:cs="Arial"/>
          <w:b/>
          <w:sz w:val="20"/>
          <w:szCs w:val="20"/>
          <w:lang w:eastAsia="sl-SI"/>
        </w:rPr>
        <w:t>OBČINA RENČE-VOGRSKO</w:t>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t xml:space="preserve">                  PREDLOG       </w:t>
      </w:r>
    </w:p>
    <w:p w14:paraId="63FFD249" w14:textId="77777777" w:rsidR="00A1211A" w:rsidRPr="00A1211A" w:rsidRDefault="00A1211A" w:rsidP="00A1211A">
      <w:pPr>
        <w:spacing w:after="0" w:line="240" w:lineRule="auto"/>
        <w:jc w:val="both"/>
        <w:rPr>
          <w:rFonts w:ascii="Arial" w:eastAsia="Times New Roman" w:hAnsi="Arial" w:cs="Arial"/>
          <w:b/>
          <w:color w:val="000000"/>
          <w:sz w:val="20"/>
          <w:szCs w:val="20"/>
          <w:lang w:eastAsia="sl-SI"/>
        </w:rPr>
      </w:pPr>
      <w:r w:rsidRPr="00A1211A">
        <w:rPr>
          <w:rFonts w:ascii="Arial" w:eastAsia="Times New Roman" w:hAnsi="Arial" w:cs="Arial"/>
          <w:b/>
          <w:sz w:val="20"/>
          <w:szCs w:val="20"/>
          <w:lang w:eastAsia="sl-SI"/>
        </w:rPr>
        <w:t>OBČINSKI SVET</w:t>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r w:rsidRPr="00A1211A">
        <w:rPr>
          <w:rFonts w:ascii="Arial" w:eastAsia="Times New Roman" w:hAnsi="Arial" w:cs="Arial"/>
          <w:b/>
          <w:color w:val="00CCFF"/>
          <w:sz w:val="20"/>
          <w:szCs w:val="20"/>
          <w:lang w:eastAsia="sl-SI"/>
        </w:rPr>
        <w:t xml:space="preserve">                                </w:t>
      </w:r>
    </w:p>
    <w:p w14:paraId="68331BED" w14:textId="77777777" w:rsidR="00A1211A" w:rsidRPr="00A1211A" w:rsidRDefault="00A1211A" w:rsidP="00A1211A">
      <w:pPr>
        <w:spacing w:after="0" w:line="240" w:lineRule="auto"/>
        <w:ind w:left="3540" w:firstLine="708"/>
        <w:jc w:val="both"/>
        <w:rPr>
          <w:rFonts w:ascii="Arial" w:eastAsia="Times New Roman" w:hAnsi="Arial" w:cs="Arial"/>
          <w:color w:val="FF0000"/>
          <w:sz w:val="18"/>
          <w:szCs w:val="18"/>
          <w:lang w:eastAsia="sl-SI"/>
        </w:rPr>
      </w:pPr>
      <w:r w:rsidRPr="00A1211A">
        <w:rPr>
          <w:rFonts w:ascii="Arial" w:eastAsia="Times New Roman" w:hAnsi="Arial" w:cs="Arial"/>
          <w:color w:val="FF0000"/>
          <w:sz w:val="18"/>
          <w:szCs w:val="18"/>
          <w:lang w:eastAsia="sl-SI"/>
        </w:rPr>
        <w:t xml:space="preserve">               </w:t>
      </w:r>
    </w:p>
    <w:p w14:paraId="0BC33209" w14:textId="77777777" w:rsidR="00A1211A" w:rsidRPr="00A1211A" w:rsidRDefault="00A1211A" w:rsidP="00A1211A">
      <w:pPr>
        <w:spacing w:after="0" w:line="240" w:lineRule="auto"/>
        <w:jc w:val="both"/>
        <w:rPr>
          <w:rFonts w:ascii="Arial" w:eastAsia="Times New Roman" w:hAnsi="Arial" w:cs="Arial"/>
          <w:lang w:eastAsia="sl-SI"/>
        </w:rPr>
      </w:pPr>
    </w:p>
    <w:p w14:paraId="5A633C10" w14:textId="77777777" w:rsidR="00A1211A" w:rsidRPr="00A1211A" w:rsidRDefault="00A1211A" w:rsidP="00A1211A">
      <w:pPr>
        <w:spacing w:after="0" w:line="240" w:lineRule="auto"/>
        <w:jc w:val="both"/>
        <w:rPr>
          <w:rFonts w:ascii="Arial" w:eastAsia="Times New Roman" w:hAnsi="Arial" w:cs="Arial"/>
          <w:b/>
          <w:sz w:val="20"/>
          <w:szCs w:val="20"/>
          <w:lang w:eastAsia="sl-SI"/>
        </w:rPr>
      </w:pPr>
      <w:r w:rsidRPr="00A1211A">
        <w:rPr>
          <w:rFonts w:ascii="Arial" w:eastAsia="Times New Roman" w:hAnsi="Arial" w:cs="Arial"/>
          <w:i/>
          <w:u w:val="single"/>
          <w:lang w:eastAsia="sl-SI"/>
        </w:rPr>
        <w:t>NASLOV:</w:t>
      </w:r>
      <w:r w:rsidRPr="00A1211A">
        <w:rPr>
          <w:rFonts w:ascii="Arial" w:eastAsia="Times New Roman" w:hAnsi="Arial" w:cs="Arial"/>
          <w:lang w:eastAsia="sl-SI"/>
        </w:rPr>
        <w:t xml:space="preserve"> </w:t>
      </w:r>
      <w:r w:rsidRPr="00A1211A">
        <w:rPr>
          <w:rFonts w:ascii="Arial" w:eastAsia="Times New Roman" w:hAnsi="Arial" w:cs="Arial"/>
          <w:b/>
          <w:sz w:val="20"/>
          <w:szCs w:val="20"/>
          <w:lang w:eastAsia="sl-SI"/>
        </w:rPr>
        <w:tab/>
      </w:r>
      <w:r w:rsidRPr="00A1211A">
        <w:rPr>
          <w:rFonts w:ascii="Arial" w:eastAsia="Times New Roman" w:hAnsi="Arial" w:cs="Arial"/>
          <w:b/>
          <w:sz w:val="20"/>
          <w:szCs w:val="20"/>
          <w:lang w:eastAsia="sl-SI"/>
        </w:rPr>
        <w:tab/>
      </w:r>
    </w:p>
    <w:p w14:paraId="2C0425E1" w14:textId="77777777" w:rsidR="00A1211A" w:rsidRPr="00A1211A" w:rsidRDefault="00A1211A" w:rsidP="00A1211A">
      <w:pPr>
        <w:spacing w:after="0" w:line="240" w:lineRule="auto"/>
        <w:jc w:val="both"/>
        <w:rPr>
          <w:rFonts w:ascii="Arial" w:eastAsia="Times New Roman" w:hAnsi="Arial" w:cs="Arial"/>
          <w:b/>
          <w:lang w:eastAsia="sl-SI"/>
        </w:rPr>
      </w:pPr>
    </w:p>
    <w:p w14:paraId="362DEA14" w14:textId="77777777" w:rsidR="00A1211A" w:rsidRPr="00A1211A" w:rsidRDefault="00A1211A" w:rsidP="00A1211A">
      <w:pPr>
        <w:spacing w:after="0" w:line="240" w:lineRule="auto"/>
        <w:jc w:val="both"/>
        <w:rPr>
          <w:rFonts w:ascii="Arial" w:eastAsia="Times New Roman" w:hAnsi="Arial" w:cs="Arial"/>
          <w:color w:val="FF0000"/>
          <w:sz w:val="28"/>
          <w:szCs w:val="28"/>
          <w:lang w:eastAsia="sl-SI"/>
        </w:rPr>
      </w:pPr>
      <w:r w:rsidRPr="00A1211A">
        <w:rPr>
          <w:rFonts w:ascii="Arial" w:eastAsia="Times New Roman" w:hAnsi="Arial" w:cs="Arial"/>
          <w:b/>
          <w:sz w:val="28"/>
          <w:szCs w:val="28"/>
          <w:lang w:eastAsia="sl-SI"/>
        </w:rPr>
        <w:t>SKLEP O DODATNEM SUBVENCIONIRANJU PLAČIL STARŠEV ZA PROGRAME V VRTCIH ZARADI ZAČASNEGA IZPISA OTROK IZ VRTCA</w:t>
      </w:r>
    </w:p>
    <w:p w14:paraId="1A79C3BB" w14:textId="77777777" w:rsidR="00A1211A" w:rsidRPr="00A1211A" w:rsidRDefault="00A1211A" w:rsidP="00A1211A">
      <w:pPr>
        <w:spacing w:after="0" w:line="240" w:lineRule="auto"/>
        <w:ind w:left="3540" w:firstLine="708"/>
        <w:jc w:val="both"/>
        <w:rPr>
          <w:rFonts w:ascii="Arial" w:eastAsia="Times New Roman" w:hAnsi="Arial" w:cs="Arial"/>
          <w:color w:val="FF0000"/>
          <w:lang w:eastAsia="sl-SI"/>
        </w:rPr>
      </w:pP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color w:val="00CCFF"/>
          <w:lang w:eastAsia="sl-SI"/>
        </w:rPr>
        <w:t xml:space="preserve">                              </w:t>
      </w:r>
    </w:p>
    <w:p w14:paraId="4C5694D4" w14:textId="77777777" w:rsidR="00A1211A" w:rsidRPr="00A1211A" w:rsidRDefault="00A1211A" w:rsidP="00A1211A">
      <w:pPr>
        <w:spacing w:after="0" w:line="240" w:lineRule="auto"/>
        <w:rPr>
          <w:rFonts w:ascii="Arial" w:eastAsia="Times New Roman" w:hAnsi="Arial" w:cs="Arial"/>
          <w:i/>
          <w:u w:val="single"/>
          <w:lang w:eastAsia="sl-SI"/>
        </w:rPr>
      </w:pPr>
    </w:p>
    <w:p w14:paraId="30987630" w14:textId="77777777" w:rsidR="00A1211A" w:rsidRPr="00A1211A" w:rsidRDefault="00A1211A" w:rsidP="00A1211A">
      <w:pPr>
        <w:spacing w:after="0" w:line="240" w:lineRule="auto"/>
        <w:jc w:val="both"/>
        <w:rPr>
          <w:rFonts w:ascii="Arial" w:eastAsia="Times New Roman" w:hAnsi="Arial" w:cs="Arial"/>
          <w:color w:val="FF0000"/>
          <w:lang w:eastAsia="sl-SI"/>
        </w:rPr>
      </w:pPr>
      <w:r w:rsidRPr="00A1211A">
        <w:rPr>
          <w:rFonts w:ascii="Arial" w:eastAsia="Times New Roman" w:hAnsi="Arial" w:cs="Arial"/>
          <w:i/>
          <w:u w:val="single"/>
          <w:lang w:eastAsia="sl-SI"/>
        </w:rPr>
        <w:t>PRAVNA PODLAGA:</w:t>
      </w:r>
      <w:r w:rsidRPr="00A1211A">
        <w:rPr>
          <w:rFonts w:ascii="Arial" w:eastAsia="Times New Roman" w:hAnsi="Arial" w:cs="Arial"/>
          <w:lang w:eastAsia="sl-SI"/>
        </w:rPr>
        <w:t xml:space="preserve">  </w:t>
      </w:r>
    </w:p>
    <w:p w14:paraId="63FADBDD" w14:textId="77777777" w:rsidR="00A1211A" w:rsidRPr="00A1211A" w:rsidRDefault="00A1211A" w:rsidP="00A1211A">
      <w:pPr>
        <w:spacing w:after="0" w:line="240" w:lineRule="auto"/>
        <w:rPr>
          <w:rFonts w:ascii="Arial" w:eastAsia="Times New Roman" w:hAnsi="Arial" w:cs="Arial"/>
          <w:lang w:eastAsia="sl-SI"/>
        </w:rPr>
      </w:pPr>
    </w:p>
    <w:p w14:paraId="67CC1630" w14:textId="77777777" w:rsidR="00A1211A" w:rsidRPr="00A1211A" w:rsidRDefault="00A1211A" w:rsidP="00A1211A">
      <w:pPr>
        <w:numPr>
          <w:ilvl w:val="0"/>
          <w:numId w:val="2"/>
        </w:numPr>
        <w:spacing w:after="0" w:line="240" w:lineRule="auto"/>
        <w:jc w:val="both"/>
        <w:rPr>
          <w:rFonts w:ascii="Arial" w:eastAsia="Times New Roman" w:hAnsi="Arial" w:cs="Arial"/>
          <w:lang w:eastAsia="sl-SI"/>
        </w:rPr>
      </w:pPr>
      <w:bookmarkStart w:id="0" w:name="_Hlk71619603"/>
      <w:r w:rsidRPr="00A1211A">
        <w:rPr>
          <w:rFonts w:ascii="Arial" w:eastAsia="Times New Roman" w:hAnsi="Arial" w:cs="Arial"/>
          <w:lang w:eastAsia="sl-SI"/>
        </w:rPr>
        <w:t xml:space="preserve">16.a člen Pravilnika o metodologiji </w:t>
      </w:r>
      <w:r w:rsidRPr="00A1211A">
        <w:rPr>
          <w:rFonts w:ascii="Arial" w:eastAsia="Times New Roman" w:hAnsi="Arial" w:cs="Arial"/>
          <w:snapToGrid w:val="0"/>
          <w:lang w:eastAsia="sl-SI"/>
        </w:rPr>
        <w:t>za oblikovanje cen programov v vrtcih, ki izvajajo javno službo</w:t>
      </w:r>
      <w:bookmarkEnd w:id="0"/>
      <w:r w:rsidRPr="00A1211A">
        <w:rPr>
          <w:rFonts w:ascii="Arial" w:eastAsia="Times New Roman" w:hAnsi="Arial" w:cs="Arial"/>
          <w:snapToGrid w:val="0"/>
          <w:lang w:eastAsia="sl-SI"/>
        </w:rPr>
        <w:t xml:space="preserve"> </w:t>
      </w:r>
      <w:r w:rsidRPr="00A1211A">
        <w:rPr>
          <w:rFonts w:ascii="Arial" w:eastAsia="Times New Roman" w:hAnsi="Arial" w:cs="Arial"/>
          <w:lang w:eastAsia="sl-SI"/>
        </w:rPr>
        <w:t>(Uradni list RS, št. 97/03, 77/05, 120/05, 93/15 in 59/19)</w:t>
      </w:r>
    </w:p>
    <w:p w14:paraId="1B7C2DB2" w14:textId="77777777" w:rsidR="00A1211A" w:rsidRPr="00A1211A" w:rsidRDefault="00A1211A" w:rsidP="00A1211A">
      <w:pPr>
        <w:numPr>
          <w:ilvl w:val="0"/>
          <w:numId w:val="1"/>
        </w:num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18. člen Statuta Občine Renče-Vogrsko (Uradni list RS, št. 22/12 – uradno prečiščeno besedilo, </w:t>
      </w:r>
      <w:bookmarkStart w:id="1" w:name="_Hlk71635286"/>
      <w:r w:rsidRPr="00A1211A">
        <w:rPr>
          <w:rFonts w:ascii="Arial" w:eastAsia="Times New Roman" w:hAnsi="Arial" w:cs="Arial"/>
          <w:lang w:eastAsia="sl-SI"/>
        </w:rPr>
        <w:t>88/15 in 14/18</w:t>
      </w:r>
      <w:bookmarkEnd w:id="1"/>
      <w:r w:rsidRPr="00A1211A">
        <w:rPr>
          <w:rFonts w:ascii="Arial" w:eastAsia="Times New Roman" w:hAnsi="Arial" w:cs="Arial"/>
          <w:lang w:eastAsia="sl-SI"/>
        </w:rPr>
        <w:t>)</w:t>
      </w:r>
    </w:p>
    <w:p w14:paraId="05F1BB9E" w14:textId="77777777" w:rsidR="00A1211A" w:rsidRPr="00A1211A" w:rsidRDefault="00A1211A" w:rsidP="00A1211A">
      <w:pPr>
        <w:spacing w:after="0" w:line="240" w:lineRule="auto"/>
        <w:jc w:val="both"/>
        <w:rPr>
          <w:rFonts w:ascii="Arial" w:eastAsia="Times New Roman" w:hAnsi="Arial" w:cs="Arial"/>
          <w:lang w:eastAsia="sl-SI"/>
        </w:rPr>
      </w:pPr>
    </w:p>
    <w:p w14:paraId="25B7477C" w14:textId="77777777" w:rsidR="00A1211A" w:rsidRPr="00A1211A" w:rsidRDefault="00A1211A" w:rsidP="00A1211A">
      <w:pPr>
        <w:spacing w:after="0" w:line="240" w:lineRule="auto"/>
        <w:jc w:val="both"/>
        <w:rPr>
          <w:rFonts w:ascii="Arial" w:eastAsia="Times New Roman" w:hAnsi="Arial" w:cs="Arial"/>
          <w:lang w:eastAsia="sl-SI"/>
        </w:rPr>
      </w:pPr>
    </w:p>
    <w:p w14:paraId="033E2489" w14:textId="77777777" w:rsidR="00A1211A" w:rsidRPr="00A1211A" w:rsidRDefault="00A1211A" w:rsidP="00A1211A">
      <w:pPr>
        <w:spacing w:after="0" w:line="240" w:lineRule="auto"/>
        <w:jc w:val="both"/>
        <w:rPr>
          <w:rFonts w:ascii="Arial" w:eastAsia="Times New Roman" w:hAnsi="Arial" w:cs="Arial"/>
          <w:color w:val="FF0000"/>
          <w:lang w:eastAsia="sl-SI"/>
        </w:rPr>
      </w:pPr>
      <w:r w:rsidRPr="00A1211A">
        <w:rPr>
          <w:rFonts w:ascii="Arial" w:eastAsia="Times New Roman" w:hAnsi="Arial" w:cs="Arial"/>
          <w:i/>
          <w:u w:val="single"/>
          <w:lang w:eastAsia="sl-SI"/>
        </w:rPr>
        <w:t>PREDLAGATELJ:</w:t>
      </w:r>
      <w:r w:rsidRPr="00A1211A">
        <w:rPr>
          <w:rFonts w:ascii="Arial" w:eastAsia="Times New Roman" w:hAnsi="Arial" w:cs="Arial"/>
          <w:lang w:eastAsia="sl-SI"/>
        </w:rPr>
        <w:t xml:space="preserve">  </w:t>
      </w:r>
    </w:p>
    <w:p w14:paraId="020C5000" w14:textId="77777777" w:rsidR="00A1211A" w:rsidRPr="00A1211A" w:rsidRDefault="00A1211A" w:rsidP="00A1211A">
      <w:pPr>
        <w:spacing w:after="0" w:line="240" w:lineRule="auto"/>
        <w:rPr>
          <w:rFonts w:ascii="Arial" w:eastAsia="Times New Roman" w:hAnsi="Arial" w:cs="Arial"/>
          <w:lang w:eastAsia="sl-SI"/>
        </w:rPr>
      </w:pPr>
    </w:p>
    <w:p w14:paraId="2D65B445" w14:textId="77777777" w:rsidR="00A1211A" w:rsidRPr="00A1211A" w:rsidRDefault="00A1211A" w:rsidP="00A1211A">
      <w:pPr>
        <w:spacing w:after="0" w:line="240" w:lineRule="auto"/>
        <w:rPr>
          <w:rFonts w:ascii="Arial" w:eastAsia="Times New Roman" w:hAnsi="Arial" w:cs="Arial"/>
          <w:lang w:eastAsia="sl-SI"/>
        </w:rPr>
      </w:pPr>
      <w:r w:rsidRPr="00A1211A">
        <w:rPr>
          <w:rFonts w:ascii="Arial" w:eastAsia="Times New Roman" w:hAnsi="Arial" w:cs="Arial"/>
          <w:lang w:eastAsia="sl-SI"/>
        </w:rPr>
        <w:t>Tarik Žigon, Župan</w:t>
      </w:r>
    </w:p>
    <w:p w14:paraId="31C1823F" w14:textId="77777777" w:rsidR="00A1211A" w:rsidRPr="00A1211A" w:rsidRDefault="00A1211A" w:rsidP="00A1211A">
      <w:pPr>
        <w:spacing w:after="0" w:line="240" w:lineRule="auto"/>
        <w:rPr>
          <w:rFonts w:ascii="Arial" w:eastAsia="Times New Roman" w:hAnsi="Arial" w:cs="Arial"/>
          <w:lang w:eastAsia="sl-SI"/>
        </w:rPr>
      </w:pPr>
    </w:p>
    <w:p w14:paraId="67AE6C26" w14:textId="77777777" w:rsidR="00A1211A" w:rsidRPr="00A1211A" w:rsidRDefault="00A1211A" w:rsidP="00A1211A">
      <w:pPr>
        <w:spacing w:after="0" w:line="240" w:lineRule="auto"/>
        <w:rPr>
          <w:rFonts w:ascii="Arial" w:eastAsia="Times New Roman" w:hAnsi="Arial" w:cs="Arial"/>
          <w:i/>
          <w:u w:val="single"/>
          <w:lang w:eastAsia="sl-SI"/>
        </w:rPr>
      </w:pPr>
    </w:p>
    <w:p w14:paraId="2977CFAA" w14:textId="77777777" w:rsidR="00A1211A" w:rsidRPr="00A1211A" w:rsidRDefault="00A1211A" w:rsidP="00A1211A">
      <w:pPr>
        <w:spacing w:after="0" w:line="240" w:lineRule="auto"/>
        <w:rPr>
          <w:rFonts w:ascii="Arial" w:eastAsia="Times New Roman" w:hAnsi="Arial" w:cs="Arial"/>
          <w:lang w:eastAsia="sl-SI"/>
        </w:rPr>
      </w:pPr>
      <w:r w:rsidRPr="00A1211A">
        <w:rPr>
          <w:rFonts w:ascii="Arial" w:eastAsia="Times New Roman" w:hAnsi="Arial" w:cs="Arial"/>
          <w:i/>
          <w:u w:val="single"/>
          <w:lang w:eastAsia="sl-SI"/>
        </w:rPr>
        <w:t>PRIPRAVLJALEC:</w:t>
      </w:r>
      <w:r w:rsidRPr="00A1211A">
        <w:rPr>
          <w:rFonts w:ascii="Arial" w:eastAsia="Times New Roman" w:hAnsi="Arial" w:cs="Arial"/>
          <w:lang w:eastAsia="sl-SI"/>
        </w:rPr>
        <w:t xml:space="preserve"> </w:t>
      </w:r>
    </w:p>
    <w:p w14:paraId="746668C6" w14:textId="77777777" w:rsidR="00A1211A" w:rsidRPr="00A1211A" w:rsidRDefault="00A1211A" w:rsidP="00A1211A">
      <w:pPr>
        <w:spacing w:after="0" w:line="240" w:lineRule="auto"/>
        <w:rPr>
          <w:rFonts w:ascii="Arial" w:eastAsia="Times New Roman" w:hAnsi="Arial" w:cs="Arial"/>
          <w:lang w:eastAsia="sl-SI"/>
        </w:rPr>
      </w:pPr>
    </w:p>
    <w:p w14:paraId="17CE60BA" w14:textId="77777777" w:rsidR="00A1211A" w:rsidRPr="00A1211A" w:rsidRDefault="00A1211A" w:rsidP="00A1211A">
      <w:pPr>
        <w:spacing w:after="0" w:line="240" w:lineRule="auto"/>
        <w:rPr>
          <w:rFonts w:ascii="Arial" w:eastAsia="Times New Roman" w:hAnsi="Arial" w:cs="Arial"/>
          <w:lang w:eastAsia="sl-SI"/>
        </w:rPr>
      </w:pPr>
      <w:r w:rsidRPr="00A1211A">
        <w:rPr>
          <w:rFonts w:ascii="Arial" w:eastAsia="Times New Roman" w:hAnsi="Arial" w:cs="Arial"/>
          <w:lang w:eastAsia="sl-SI"/>
        </w:rPr>
        <w:t xml:space="preserve">Župan, občinska uprava </w:t>
      </w:r>
    </w:p>
    <w:p w14:paraId="63618F84" w14:textId="77777777" w:rsidR="00A1211A" w:rsidRPr="00A1211A" w:rsidRDefault="00A1211A" w:rsidP="00A1211A">
      <w:pPr>
        <w:spacing w:after="0" w:line="240" w:lineRule="auto"/>
        <w:rPr>
          <w:rFonts w:ascii="Arial" w:eastAsia="Times New Roman" w:hAnsi="Arial" w:cs="Arial"/>
          <w:lang w:eastAsia="sl-SI"/>
        </w:rPr>
      </w:pPr>
    </w:p>
    <w:p w14:paraId="30CBB3E3" w14:textId="77777777" w:rsidR="00A1211A" w:rsidRPr="00A1211A" w:rsidRDefault="00A1211A" w:rsidP="00A1211A">
      <w:pPr>
        <w:spacing w:after="0" w:line="240" w:lineRule="auto"/>
        <w:rPr>
          <w:rFonts w:ascii="Arial" w:eastAsia="Times New Roman" w:hAnsi="Arial" w:cs="Arial"/>
          <w:i/>
          <w:u w:val="single"/>
          <w:lang w:eastAsia="sl-SI"/>
        </w:rPr>
      </w:pPr>
    </w:p>
    <w:p w14:paraId="11C0EBC0" w14:textId="77777777" w:rsidR="00A1211A" w:rsidRPr="00A1211A" w:rsidRDefault="00A1211A" w:rsidP="00A1211A">
      <w:pPr>
        <w:spacing w:after="0" w:line="240" w:lineRule="auto"/>
        <w:rPr>
          <w:rFonts w:ascii="Arial" w:eastAsia="Times New Roman" w:hAnsi="Arial" w:cs="Arial"/>
          <w:i/>
          <w:u w:val="single"/>
          <w:lang w:eastAsia="sl-SI"/>
        </w:rPr>
      </w:pPr>
      <w:r w:rsidRPr="00A1211A">
        <w:rPr>
          <w:rFonts w:ascii="Arial" w:eastAsia="Times New Roman" w:hAnsi="Arial" w:cs="Arial"/>
          <w:i/>
          <w:u w:val="single"/>
          <w:lang w:eastAsia="sl-SI"/>
        </w:rPr>
        <w:t xml:space="preserve">OBRAZLOŽITEV:  </w:t>
      </w:r>
    </w:p>
    <w:p w14:paraId="3120E7E3" w14:textId="77777777" w:rsidR="00A1211A" w:rsidRPr="00A1211A" w:rsidRDefault="00A1211A" w:rsidP="00A1211A">
      <w:pPr>
        <w:spacing w:after="0" w:line="240" w:lineRule="auto"/>
        <w:jc w:val="both"/>
        <w:rPr>
          <w:rFonts w:ascii="Arial" w:eastAsia="Times New Roman" w:hAnsi="Arial" w:cs="Arial"/>
          <w:lang w:eastAsia="sl-SI"/>
        </w:rPr>
      </w:pPr>
    </w:p>
    <w:p w14:paraId="566CBFB6" w14:textId="77777777" w:rsidR="00A1211A" w:rsidRPr="00A1211A" w:rsidRDefault="00A1211A" w:rsidP="00A1211A">
      <w:pPr>
        <w:spacing w:after="0" w:line="240" w:lineRule="auto"/>
        <w:jc w:val="both"/>
        <w:rPr>
          <w:rFonts w:ascii="Arial" w:eastAsia="Times New Roman" w:hAnsi="Arial" w:cs="Arial"/>
          <w:snapToGrid w:val="0"/>
          <w:lang w:eastAsia="sl-SI"/>
        </w:rPr>
      </w:pPr>
      <w:r w:rsidRPr="00A1211A">
        <w:rPr>
          <w:rFonts w:ascii="Arial" w:eastAsia="Times New Roman" w:hAnsi="Arial" w:cs="Arial"/>
          <w:lang w:eastAsia="sl-SI"/>
        </w:rPr>
        <w:t xml:space="preserve">Na Občino Renče-Vogrsko je bila podana pobuda staršev, da bi Občina </w:t>
      </w:r>
      <w:r w:rsidRPr="00A1211A">
        <w:rPr>
          <w:rFonts w:ascii="Arial" w:eastAsia="Times New Roman" w:hAnsi="Arial" w:cs="Arial"/>
          <w:snapToGrid w:val="0"/>
          <w:lang w:eastAsia="sl-SI"/>
        </w:rPr>
        <w:t>subvencionirala počitniške odsotnosti iz vrtca za otroke s stalnim prebivališčem v Občini Renče-Vogrsko.</w:t>
      </w:r>
    </w:p>
    <w:p w14:paraId="25039790" w14:textId="77777777" w:rsidR="00A1211A" w:rsidRPr="00A1211A" w:rsidRDefault="00A1211A" w:rsidP="00A1211A">
      <w:pPr>
        <w:spacing w:after="0" w:line="240" w:lineRule="auto"/>
        <w:jc w:val="both"/>
        <w:rPr>
          <w:rFonts w:ascii="Arial" w:eastAsia="Times New Roman" w:hAnsi="Arial" w:cs="Arial"/>
          <w:snapToGrid w:val="0"/>
          <w:lang w:eastAsia="sl-SI"/>
        </w:rPr>
      </w:pPr>
    </w:p>
    <w:p w14:paraId="15DA3F1D" w14:textId="77777777" w:rsidR="00A1211A" w:rsidRPr="00A1211A" w:rsidRDefault="00A1211A" w:rsidP="00A1211A">
      <w:pPr>
        <w:spacing w:after="0" w:line="240" w:lineRule="auto"/>
        <w:jc w:val="both"/>
        <w:rPr>
          <w:rFonts w:ascii="Arial" w:eastAsia="Times New Roman" w:hAnsi="Arial" w:cs="Arial"/>
          <w:snapToGrid w:val="0"/>
          <w:lang w:eastAsia="sl-SI"/>
        </w:rPr>
      </w:pPr>
      <w:r w:rsidRPr="00A1211A">
        <w:rPr>
          <w:rFonts w:ascii="Arial" w:eastAsia="Times New Roman" w:hAnsi="Arial" w:cs="Arial"/>
          <w:snapToGrid w:val="0"/>
          <w:lang w:eastAsia="sl-SI"/>
        </w:rPr>
        <w:t xml:space="preserve">Veljavna zakonodaja določa, da je cena za plačilo programov vrtca razdeljena na 12 mesecev. Starši podpišejo z vrtcem pogodbo, po kateri plačujejo delež (kot je določen v odločbi Centra za socialno delo) od tako izračunane cene za vseh 12 mesecev. Za dneve, ko so otroci odsotni iz vrtca (velja tudi za daljše počitniške odsotnosti), se od plačil staršev odbije samo </w:t>
      </w:r>
      <w:r w:rsidRPr="00A1211A">
        <w:rPr>
          <w:rFonts w:ascii="Arial" w:eastAsia="Times New Roman" w:hAnsi="Arial" w:cs="Arial"/>
          <w:lang w:eastAsia="sl-SI"/>
        </w:rPr>
        <w:t>stroške neporabljenih živil po dnevih odsotnosti otrok iz vrtca.</w:t>
      </w:r>
    </w:p>
    <w:p w14:paraId="70B4002B" w14:textId="77777777" w:rsidR="00A1211A" w:rsidRPr="00A1211A" w:rsidRDefault="00A1211A" w:rsidP="00A1211A">
      <w:pPr>
        <w:spacing w:after="0" w:line="240" w:lineRule="auto"/>
        <w:jc w:val="both"/>
        <w:rPr>
          <w:rFonts w:ascii="Arial" w:eastAsia="Times New Roman" w:hAnsi="Arial" w:cs="Arial"/>
          <w:snapToGrid w:val="0"/>
          <w:lang w:eastAsia="sl-SI"/>
        </w:rPr>
      </w:pPr>
    </w:p>
    <w:p w14:paraId="44775A25" w14:textId="77777777" w:rsidR="00A1211A" w:rsidRPr="00A1211A" w:rsidRDefault="00A1211A" w:rsidP="00A1211A">
      <w:pPr>
        <w:spacing w:after="0" w:line="240" w:lineRule="auto"/>
        <w:jc w:val="both"/>
        <w:rPr>
          <w:rFonts w:ascii="Arial" w:eastAsia="Times New Roman" w:hAnsi="Arial" w:cs="Arial"/>
          <w:snapToGrid w:val="0"/>
          <w:lang w:eastAsia="sl-SI"/>
        </w:rPr>
      </w:pPr>
      <w:r w:rsidRPr="00A1211A">
        <w:rPr>
          <w:rFonts w:ascii="Arial" w:eastAsia="Times New Roman" w:hAnsi="Arial" w:cs="Arial"/>
          <w:snapToGrid w:val="0"/>
          <w:lang w:eastAsia="sl-SI"/>
        </w:rPr>
        <w:t xml:space="preserve">16. a člen Pravilnika o metodologiji za oblikovanje cen programov v vrtcih, ki izvajajo javno službo (v nadaljevanju: Pravilnik), določa, da </w:t>
      </w:r>
      <w:r w:rsidRPr="00A1211A">
        <w:rPr>
          <w:rFonts w:ascii="Arial" w:eastAsia="Times New Roman" w:hAnsi="Arial" w:cs="Arial"/>
          <w:snapToGrid w:val="0"/>
          <w:lang w:val="x-none" w:eastAsia="sl-SI"/>
        </w:rPr>
        <w:t xml:space="preserve">lahko </w:t>
      </w:r>
      <w:r w:rsidRPr="00A1211A">
        <w:rPr>
          <w:rFonts w:ascii="Arial" w:eastAsia="Times New Roman" w:hAnsi="Arial" w:cs="Arial"/>
          <w:snapToGrid w:val="0"/>
          <w:lang w:eastAsia="sl-SI"/>
        </w:rPr>
        <w:t>l</w:t>
      </w:r>
      <w:proofErr w:type="spellStart"/>
      <w:r w:rsidRPr="00A1211A">
        <w:rPr>
          <w:rFonts w:ascii="Arial" w:eastAsia="Times New Roman" w:hAnsi="Arial" w:cs="Arial"/>
          <w:snapToGrid w:val="0"/>
          <w:lang w:val="x-none" w:eastAsia="sl-SI"/>
        </w:rPr>
        <w:t>okalna</w:t>
      </w:r>
      <w:proofErr w:type="spellEnd"/>
      <w:r w:rsidRPr="00A1211A">
        <w:rPr>
          <w:rFonts w:ascii="Arial" w:eastAsia="Times New Roman" w:hAnsi="Arial" w:cs="Arial"/>
          <w:snapToGrid w:val="0"/>
          <w:lang w:val="x-none" w:eastAsia="sl-SI"/>
        </w:rPr>
        <w:t xml:space="preserve"> skupnost ustanoviteljica vrtca sprejme sklep, da se staršem za obdobje, ko otroka izpišejo iz vrtca ter ga nato ponovno vpišejo v vrtec, zaračunajo stroški, ki nastanejo z začasnim izpisom. Stroški se lahko ugotavljajo za obdobje največ dveh mesecev in ne smejo presegati višine plačila, ki bi bilo staršem obračunano v skladu s prvim odstavkom 17. člena tega pravilnika.</w:t>
      </w:r>
    </w:p>
    <w:p w14:paraId="31CA2644" w14:textId="77777777" w:rsidR="00A1211A" w:rsidRPr="00A1211A" w:rsidRDefault="00A1211A" w:rsidP="00A1211A">
      <w:pPr>
        <w:spacing w:after="0" w:line="240" w:lineRule="auto"/>
        <w:jc w:val="both"/>
        <w:rPr>
          <w:rFonts w:ascii="Arial" w:eastAsia="Times New Roman" w:hAnsi="Arial" w:cs="Arial"/>
          <w:snapToGrid w:val="0"/>
          <w:lang w:eastAsia="sl-SI"/>
        </w:rPr>
      </w:pPr>
    </w:p>
    <w:p w14:paraId="332ADCF7"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17. člen določa, da se za čas, ko je otrok odsoten in ne obiskuje vrtca, cena programa zniža za stroške neporabljenih živil. Tako znižana cena je podlaga za plačilo staršev in plačilo razlike med ceno programa in plačilom staršev, ki ga krije lokalna skupnost zavezanka.</w:t>
      </w:r>
    </w:p>
    <w:p w14:paraId="0E6BB68B" w14:textId="77777777" w:rsidR="00A1211A" w:rsidRPr="00A1211A" w:rsidRDefault="00A1211A" w:rsidP="00A1211A">
      <w:pPr>
        <w:spacing w:after="0" w:line="240" w:lineRule="auto"/>
        <w:jc w:val="both"/>
        <w:rPr>
          <w:rFonts w:ascii="Arial" w:eastAsia="Times New Roman" w:hAnsi="Arial" w:cs="Arial"/>
          <w:lang w:eastAsia="sl-SI"/>
        </w:rPr>
      </w:pPr>
    </w:p>
    <w:p w14:paraId="5546988F" w14:textId="77777777" w:rsidR="00A1211A" w:rsidRPr="00A1211A" w:rsidRDefault="00A1211A" w:rsidP="00A1211A">
      <w:pPr>
        <w:spacing w:after="0" w:line="240" w:lineRule="auto"/>
        <w:jc w:val="both"/>
        <w:rPr>
          <w:rFonts w:ascii="Arial" w:eastAsia="Times New Roman" w:hAnsi="Arial" w:cs="Arial"/>
          <w:snapToGrid w:val="0"/>
          <w:lang w:eastAsia="sl-SI"/>
        </w:rPr>
      </w:pPr>
      <w:r w:rsidRPr="00A1211A">
        <w:rPr>
          <w:rFonts w:ascii="Arial" w:eastAsia="Times New Roman" w:hAnsi="Arial" w:cs="Arial"/>
          <w:lang w:eastAsia="sl-SI"/>
        </w:rPr>
        <w:lastRenderedPageBreak/>
        <w:t xml:space="preserve">Skladno z navedenim lahko torej občina sprejme sklep, da se staršem subvencionira delež njihovega plačila </w:t>
      </w:r>
      <w:bookmarkStart w:id="2" w:name="_Hlk71632536"/>
      <w:r w:rsidRPr="00A1211A">
        <w:rPr>
          <w:rFonts w:ascii="Arial" w:eastAsia="Times New Roman" w:hAnsi="Arial" w:cs="Arial"/>
          <w:lang w:eastAsia="sl-SI"/>
        </w:rPr>
        <w:t>po odbitku stroškov neporabljenih živil po dnevih odsotnosti otrok iz vrtca</w:t>
      </w:r>
      <w:bookmarkEnd w:id="2"/>
      <w:r w:rsidRPr="00A1211A">
        <w:rPr>
          <w:rFonts w:ascii="Arial" w:eastAsia="Times New Roman" w:hAnsi="Arial" w:cs="Arial"/>
          <w:lang w:eastAsia="sl-SI"/>
        </w:rPr>
        <w:t xml:space="preserve">, </w:t>
      </w:r>
      <w:r w:rsidRPr="00A1211A">
        <w:rPr>
          <w:rFonts w:ascii="Arial" w:eastAsia="Times New Roman" w:hAnsi="Arial" w:cs="Arial"/>
          <w:snapToGrid w:val="0"/>
          <w:lang w:val="x-none" w:eastAsia="sl-SI"/>
        </w:rPr>
        <w:t>za obdobje največ dveh mesecev</w:t>
      </w:r>
      <w:r w:rsidRPr="00A1211A">
        <w:rPr>
          <w:rFonts w:ascii="Arial" w:eastAsia="Times New Roman" w:hAnsi="Arial" w:cs="Arial"/>
          <w:snapToGrid w:val="0"/>
          <w:lang w:eastAsia="sl-SI"/>
        </w:rPr>
        <w:t>.</w:t>
      </w:r>
    </w:p>
    <w:p w14:paraId="10578A48" w14:textId="77777777" w:rsidR="00A1211A" w:rsidRPr="00A1211A" w:rsidRDefault="00A1211A" w:rsidP="00A1211A">
      <w:pPr>
        <w:spacing w:after="0" w:line="240" w:lineRule="auto"/>
        <w:jc w:val="both"/>
        <w:rPr>
          <w:rFonts w:ascii="Arial" w:eastAsia="Times New Roman" w:hAnsi="Arial" w:cs="Arial"/>
          <w:snapToGrid w:val="0"/>
          <w:lang w:eastAsia="sl-SI"/>
        </w:rPr>
      </w:pPr>
    </w:p>
    <w:p w14:paraId="0960A7F4"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snapToGrid w:val="0"/>
          <w:lang w:eastAsia="sl-SI"/>
        </w:rPr>
        <w:t>V praksi bi to pomenilo, da bi starši z vlogo na predpisanem obrazcu (obrazec bi bil predpisan s strani občine v sodelo vanju z vrtcem, starši pa bi do njega dostopali tako na spletni strani občine kot na spletni strani vrtca) najavili vrtcu odsotnost otroka v času počitnic, vrtec pa bi na podlagi dejanske odsotnosti otroka iz vrtca občini avtomatično izstavil obračun za nakazilo subvencioniranega deleža plačil staršev.</w:t>
      </w:r>
    </w:p>
    <w:p w14:paraId="5C17ED2B" w14:textId="77777777" w:rsidR="00A1211A" w:rsidRPr="00A1211A" w:rsidRDefault="00A1211A" w:rsidP="00A1211A">
      <w:pPr>
        <w:spacing w:after="0" w:line="240" w:lineRule="auto"/>
        <w:jc w:val="both"/>
        <w:rPr>
          <w:rFonts w:ascii="Arial" w:eastAsia="Times New Roman" w:hAnsi="Arial" w:cs="Arial"/>
          <w:i/>
          <w:u w:val="single"/>
          <w:lang w:eastAsia="sl-SI"/>
        </w:rPr>
      </w:pPr>
    </w:p>
    <w:p w14:paraId="1CF266EF" w14:textId="77777777" w:rsidR="00A1211A" w:rsidRPr="00A1211A" w:rsidRDefault="00A1211A" w:rsidP="00A1211A">
      <w:pPr>
        <w:spacing w:after="0" w:line="240" w:lineRule="auto"/>
        <w:jc w:val="both"/>
        <w:rPr>
          <w:rFonts w:ascii="Arial" w:eastAsia="Times New Roman" w:hAnsi="Arial" w:cs="Arial"/>
          <w:i/>
          <w:u w:val="single"/>
          <w:lang w:eastAsia="sl-SI"/>
        </w:rPr>
      </w:pPr>
    </w:p>
    <w:p w14:paraId="1A63B046" w14:textId="77777777" w:rsidR="00A1211A" w:rsidRPr="00A1211A" w:rsidRDefault="00A1211A" w:rsidP="00A1211A">
      <w:pPr>
        <w:spacing w:after="0" w:line="240" w:lineRule="auto"/>
        <w:jc w:val="both"/>
        <w:rPr>
          <w:rFonts w:ascii="Arial" w:eastAsia="Times New Roman" w:hAnsi="Arial" w:cs="Arial"/>
          <w:i/>
          <w:u w:val="single"/>
          <w:lang w:eastAsia="sl-SI"/>
        </w:rPr>
      </w:pPr>
      <w:r w:rsidRPr="00A1211A">
        <w:rPr>
          <w:rFonts w:ascii="Arial" w:eastAsia="Times New Roman" w:hAnsi="Arial" w:cs="Arial"/>
          <w:i/>
          <w:u w:val="single"/>
          <w:lang w:eastAsia="sl-SI"/>
        </w:rPr>
        <w:t>RAZLOGI ZA SPREJETJE SKLEPA:</w:t>
      </w:r>
    </w:p>
    <w:p w14:paraId="7D6E31E9" w14:textId="77777777" w:rsidR="00A1211A" w:rsidRPr="00A1211A" w:rsidRDefault="00A1211A" w:rsidP="00A1211A">
      <w:pPr>
        <w:spacing w:after="0" w:line="240" w:lineRule="auto"/>
        <w:jc w:val="both"/>
        <w:rPr>
          <w:rFonts w:ascii="Arial" w:eastAsia="Times New Roman" w:hAnsi="Arial" w:cs="Arial"/>
          <w:lang w:eastAsia="sl-SI"/>
        </w:rPr>
      </w:pPr>
    </w:p>
    <w:p w14:paraId="077DB89A"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V primeru subvencioniranja plačil staršev za čas počitniškega izpisa otroka iz vrtca bi starši prejeli račune z nižjim zneskom plačila; v primeru, da bi občina subvencionirala plačilo staršev npr. v 50 % deležu, bi starši plačali samo polovico svojega plačila, določenega z odločbo CSD, seveda po odbitku stroškov neporabljenih živil po dnevih odsotnosti otrok iz vrtca. Starši bi tako za čas, ko so otroci dlje časa odsotni iz vrtca zaradi počitniškega izpisa, plačali svojo obveznost v nižjem znesku, preostali del pa bi vrtcu doplačala občina.</w:t>
      </w:r>
    </w:p>
    <w:p w14:paraId="7D1F9048" w14:textId="77777777" w:rsidR="00A1211A" w:rsidRPr="00A1211A" w:rsidRDefault="00A1211A" w:rsidP="00A1211A">
      <w:pPr>
        <w:spacing w:after="0" w:line="240" w:lineRule="auto"/>
        <w:jc w:val="both"/>
        <w:rPr>
          <w:rFonts w:ascii="Arial" w:eastAsia="Times New Roman" w:hAnsi="Arial" w:cs="Arial"/>
          <w:lang w:eastAsia="sl-SI"/>
        </w:rPr>
      </w:pPr>
    </w:p>
    <w:p w14:paraId="3EEF1E08" w14:textId="77777777" w:rsidR="00A1211A" w:rsidRPr="00A1211A" w:rsidRDefault="00A1211A" w:rsidP="00A1211A">
      <w:pPr>
        <w:spacing w:after="0" w:line="240" w:lineRule="auto"/>
        <w:jc w:val="both"/>
        <w:rPr>
          <w:rFonts w:ascii="Arial" w:eastAsia="Times New Roman" w:hAnsi="Arial" w:cs="Arial"/>
          <w:lang w:eastAsia="sl-SI"/>
        </w:rPr>
      </w:pPr>
    </w:p>
    <w:p w14:paraId="765FE6C1" w14:textId="77777777" w:rsidR="00A1211A" w:rsidRPr="00A1211A" w:rsidRDefault="00A1211A" w:rsidP="00A1211A">
      <w:pPr>
        <w:spacing w:after="0" w:line="240" w:lineRule="auto"/>
        <w:jc w:val="both"/>
        <w:rPr>
          <w:rFonts w:ascii="Arial" w:eastAsia="Times New Roman" w:hAnsi="Arial" w:cs="Arial"/>
          <w:i/>
          <w:u w:val="single"/>
          <w:lang w:eastAsia="sl-SI"/>
        </w:rPr>
      </w:pPr>
      <w:r w:rsidRPr="00A1211A">
        <w:rPr>
          <w:rFonts w:ascii="Arial" w:eastAsia="Times New Roman" w:hAnsi="Arial" w:cs="Arial"/>
          <w:i/>
          <w:u w:val="single"/>
          <w:lang w:eastAsia="sl-SI"/>
        </w:rPr>
        <w:t>OCENA STANJA:</w:t>
      </w:r>
    </w:p>
    <w:p w14:paraId="58246FC0" w14:textId="77777777" w:rsidR="00A1211A" w:rsidRPr="00A1211A" w:rsidRDefault="00A1211A" w:rsidP="00A1211A">
      <w:pPr>
        <w:spacing w:after="0" w:line="240" w:lineRule="auto"/>
        <w:jc w:val="both"/>
        <w:rPr>
          <w:rFonts w:ascii="Arial" w:eastAsia="Times New Roman" w:hAnsi="Arial" w:cs="Arial"/>
          <w:lang w:eastAsia="sl-SI"/>
        </w:rPr>
      </w:pPr>
    </w:p>
    <w:p w14:paraId="08DFF97C"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snapToGrid w:val="0"/>
          <w:lang w:eastAsia="sl-SI"/>
        </w:rPr>
        <w:t xml:space="preserve">Občinski svet je s </w:t>
      </w:r>
      <w:r w:rsidRPr="00A1211A">
        <w:rPr>
          <w:rFonts w:ascii="Arial" w:eastAsia="Times New Roman" w:hAnsi="Arial" w:cs="Arial"/>
          <w:lang w:eastAsia="sl-SI"/>
        </w:rPr>
        <w:t xml:space="preserve">1. 9. 2011 </w:t>
      </w:r>
      <w:r w:rsidRPr="00A1211A">
        <w:rPr>
          <w:rFonts w:ascii="Arial" w:eastAsia="Times New Roman" w:hAnsi="Arial" w:cs="Arial"/>
          <w:snapToGrid w:val="0"/>
          <w:lang w:eastAsia="sl-SI"/>
        </w:rPr>
        <w:t xml:space="preserve">ukinil dodatne subvencije k plačilom staršev za programe v vrtcu pri OŠ Renče in Vrtcu Vogrsko, ki so bile določene do tega datuma (subvencije k plačilom staršem zaradi počitniške odsotnosti otroka iz vrtca v juliju in avgustu, oprostitev plačil staršev zaradi daljših odsotnosti otroka iz vrtca iz zdravstvenih razlogov in dodatno znižanje plačil staršev za 1 plačilni razred za družine, ki imajo </w:t>
      </w:r>
      <w:smartTag w:uri="urn:schemas-microsoft-com:office:smarttags" w:element="metricconverter">
        <w:smartTagPr>
          <w:attr w:name="ProductID" w:val="3 in"/>
        </w:smartTagPr>
        <w:r w:rsidRPr="00A1211A">
          <w:rPr>
            <w:rFonts w:ascii="Arial" w:eastAsia="Times New Roman" w:hAnsi="Arial" w:cs="Arial"/>
            <w:snapToGrid w:val="0"/>
            <w:lang w:eastAsia="sl-SI"/>
          </w:rPr>
          <w:t>3 in</w:t>
        </w:r>
      </w:smartTag>
      <w:r w:rsidRPr="00A1211A">
        <w:rPr>
          <w:rFonts w:ascii="Arial" w:eastAsia="Times New Roman" w:hAnsi="Arial" w:cs="Arial"/>
          <w:snapToGrid w:val="0"/>
          <w:lang w:eastAsia="sl-SI"/>
        </w:rPr>
        <w:t xml:space="preserve"> več predšolskih in šoloobveznih otrok) </w:t>
      </w:r>
      <w:r w:rsidRPr="00A1211A">
        <w:rPr>
          <w:rFonts w:ascii="Arial" w:eastAsia="Times New Roman" w:hAnsi="Arial" w:cs="Arial"/>
          <w:lang w:eastAsia="sl-SI"/>
        </w:rPr>
        <w:t>iz naslednjih razlogov:</w:t>
      </w:r>
    </w:p>
    <w:p w14:paraId="1372D0A2" w14:textId="77777777" w:rsidR="00A1211A" w:rsidRPr="00A1211A" w:rsidRDefault="00A1211A" w:rsidP="00A1211A">
      <w:pPr>
        <w:numPr>
          <w:ilvl w:val="0"/>
          <w:numId w:val="3"/>
        </w:numPr>
        <w:spacing w:after="0" w:line="240" w:lineRule="auto"/>
        <w:jc w:val="both"/>
        <w:rPr>
          <w:rFonts w:ascii="Arial" w:eastAsia="Times New Roman" w:hAnsi="Arial" w:cs="Arial"/>
          <w:lang w:eastAsia="sl-SI"/>
        </w:rPr>
      </w:pPr>
      <w:r w:rsidRPr="00A1211A">
        <w:rPr>
          <w:rFonts w:ascii="Arial" w:eastAsia="Times New Roman" w:hAnsi="Arial" w:cs="Arial"/>
          <w:lang w:eastAsia="sl-SI"/>
        </w:rPr>
        <w:t>s 1. 1. 2012 se je uveljavil Zakon o uveljavljanju pravic iz javnih sredstev, ki je v celoti spremenil sistem določanja plačil staršev, odločbe o znižanem plačilu za vrtec so pričeli izdajati centri za socialno delo in ne več občine),</w:t>
      </w:r>
    </w:p>
    <w:p w14:paraId="36BA8E60" w14:textId="77777777" w:rsidR="00A1211A" w:rsidRPr="00A1211A" w:rsidRDefault="00A1211A" w:rsidP="00A1211A">
      <w:pPr>
        <w:numPr>
          <w:ilvl w:val="0"/>
          <w:numId w:val="3"/>
        </w:numPr>
        <w:spacing w:after="0" w:line="240" w:lineRule="auto"/>
        <w:jc w:val="both"/>
        <w:rPr>
          <w:rFonts w:ascii="Arial" w:eastAsia="Times New Roman" w:hAnsi="Arial" w:cs="Arial"/>
          <w:lang w:eastAsia="sl-SI"/>
        </w:rPr>
      </w:pPr>
      <w:r w:rsidRPr="00A1211A">
        <w:rPr>
          <w:rFonts w:ascii="Arial" w:eastAsia="Times New Roman" w:hAnsi="Arial" w:cs="Arial"/>
          <w:lang w:eastAsia="sl-SI"/>
        </w:rPr>
        <w:t>navedeni zakon je spremenil merila in plačilne razrede za določanje prispevkov staršev za programe v vrtcih,</w:t>
      </w:r>
    </w:p>
    <w:p w14:paraId="2DF4C335" w14:textId="77777777" w:rsidR="00A1211A" w:rsidRPr="00A1211A" w:rsidRDefault="00A1211A" w:rsidP="00A1211A">
      <w:pPr>
        <w:numPr>
          <w:ilvl w:val="0"/>
          <w:numId w:val="3"/>
        </w:numPr>
        <w:spacing w:after="0" w:line="240" w:lineRule="auto"/>
        <w:jc w:val="both"/>
        <w:rPr>
          <w:rFonts w:ascii="Arial" w:eastAsia="Times New Roman" w:hAnsi="Arial" w:cs="Arial"/>
          <w:lang w:eastAsia="sl-SI"/>
        </w:rPr>
      </w:pPr>
      <w:r w:rsidRPr="00A1211A">
        <w:rPr>
          <w:rFonts w:ascii="Arial" w:eastAsia="Times New Roman" w:hAnsi="Arial" w:cs="Arial"/>
          <w:lang w:eastAsia="sl-SI"/>
        </w:rPr>
        <w:t>skladno z uveljavitvijo navedenega zakona je prenehal veljati Pravilnik o plačilih staršev za programe v vrtcih, na podlagi katerega so občine izdajale odločbe o določitvi znižanega plačila za program vrtca in določale dodatna znižanja plačil oz. dodatne subvencije k plačilom staršev,</w:t>
      </w:r>
    </w:p>
    <w:p w14:paraId="21F182ED" w14:textId="77777777" w:rsidR="00A1211A" w:rsidRPr="00A1211A" w:rsidRDefault="00A1211A" w:rsidP="00A1211A">
      <w:pPr>
        <w:numPr>
          <w:ilvl w:val="0"/>
          <w:numId w:val="3"/>
        </w:numPr>
        <w:spacing w:after="0" w:line="240" w:lineRule="auto"/>
        <w:jc w:val="both"/>
        <w:rPr>
          <w:rFonts w:ascii="Arial" w:eastAsia="Times New Roman" w:hAnsi="Arial" w:cs="Arial"/>
          <w:lang w:eastAsia="sl-SI"/>
        </w:rPr>
      </w:pPr>
      <w:r w:rsidRPr="00A1211A">
        <w:rPr>
          <w:rFonts w:ascii="Arial" w:eastAsia="Times New Roman" w:hAnsi="Arial" w:cs="Arial"/>
          <w:lang w:eastAsia="sl-SI"/>
        </w:rPr>
        <w:t>zaradi enotno vodenega računalniškega programa za izdajanje odločb bi centri pri izdajanju odločb poleg novih normativov upoštevali tudi sklepe občin o dodatnih subvencijah in olajšavah pri plačilih za programe vrtca tako, da bi veljali enako tako za plačila staršev kot za plačila, ki jih staršem krije država; navedeno pomeni, da bi v teh primerih občina »subvencionirala« tudi plačila iz državnega proračuna.</w:t>
      </w:r>
    </w:p>
    <w:p w14:paraId="49387A31" w14:textId="77777777" w:rsidR="00A1211A" w:rsidRPr="00A1211A" w:rsidRDefault="00A1211A" w:rsidP="00A1211A">
      <w:pPr>
        <w:spacing w:after="0" w:line="240" w:lineRule="auto"/>
        <w:jc w:val="both"/>
        <w:rPr>
          <w:rFonts w:ascii="Arial" w:eastAsia="Times New Roman" w:hAnsi="Arial" w:cs="Arial"/>
          <w:snapToGrid w:val="0"/>
          <w:lang w:eastAsia="sl-SI"/>
        </w:rPr>
      </w:pPr>
    </w:p>
    <w:p w14:paraId="16B47734" w14:textId="77777777" w:rsidR="00A1211A" w:rsidRPr="00A1211A" w:rsidRDefault="00A1211A" w:rsidP="00A1211A">
      <w:pPr>
        <w:spacing w:after="0" w:line="240" w:lineRule="auto"/>
        <w:jc w:val="both"/>
        <w:rPr>
          <w:rFonts w:ascii="Arial" w:eastAsia="Times New Roman" w:hAnsi="Arial" w:cs="Arial"/>
          <w:snapToGrid w:val="0"/>
          <w:lang w:eastAsia="sl-SI"/>
        </w:rPr>
      </w:pPr>
      <w:r w:rsidRPr="00A1211A">
        <w:rPr>
          <w:rFonts w:ascii="Arial" w:eastAsia="Times New Roman" w:hAnsi="Arial" w:cs="Arial"/>
          <w:snapToGrid w:val="0"/>
          <w:lang w:eastAsia="sl-SI"/>
        </w:rPr>
        <w:t>Občinski svet je v letih 2013/14 sicer sprejel sklepa o oprostitvah plačil staršev zaradi daljših odsotnosti otroka iz vrtca iz zdravstvenih razlogov in znižanju plačilnega razreda zaradi najetih stanovanjskih kreditov za reševanje prvega stanovanjskega problema.</w:t>
      </w:r>
    </w:p>
    <w:p w14:paraId="244DD1B8" w14:textId="77777777" w:rsidR="00A1211A" w:rsidRPr="00A1211A" w:rsidRDefault="00A1211A" w:rsidP="00A1211A">
      <w:pPr>
        <w:spacing w:after="0" w:line="240" w:lineRule="auto"/>
        <w:jc w:val="both"/>
        <w:rPr>
          <w:rFonts w:ascii="Arial" w:eastAsia="Times New Roman" w:hAnsi="Arial" w:cs="Arial"/>
          <w:snapToGrid w:val="0"/>
          <w:lang w:eastAsia="sl-SI"/>
        </w:rPr>
      </w:pPr>
    </w:p>
    <w:p w14:paraId="587352CA" w14:textId="77777777" w:rsidR="00A1211A" w:rsidRPr="00A1211A" w:rsidRDefault="00A1211A" w:rsidP="00A1211A">
      <w:pPr>
        <w:spacing w:after="0" w:line="240" w:lineRule="auto"/>
        <w:jc w:val="both"/>
        <w:rPr>
          <w:rFonts w:ascii="Arial" w:eastAsia="Times New Roman" w:hAnsi="Arial" w:cs="Arial"/>
          <w:i/>
          <w:snapToGrid w:val="0"/>
          <w:lang w:eastAsia="sl-SI"/>
        </w:rPr>
      </w:pPr>
      <w:r w:rsidRPr="00A1211A">
        <w:rPr>
          <w:rFonts w:ascii="Arial" w:eastAsia="Times New Roman" w:hAnsi="Arial" w:cs="Arial"/>
          <w:snapToGrid w:val="0"/>
          <w:lang w:eastAsia="sl-SI"/>
        </w:rPr>
        <w:t>Po ukinitvi sklepov je bila s strani Sveta staršev ponovno podana pobuda za subvencioniranje plačil za čas počitniških odsotnosti. Svetu je bila podana obrazložitev, da Zakon o uveljavljanju pravic iz javnih sredstev omejuje dodatna znižanja plačil staršev z 31. členom 10. poglavja (</w:t>
      </w:r>
      <w:r w:rsidRPr="00A1211A">
        <w:rPr>
          <w:rFonts w:ascii="Arial" w:eastAsia="Times New Roman" w:hAnsi="Arial" w:cs="Arial"/>
          <w:i/>
          <w:snapToGrid w:val="0"/>
          <w:lang w:eastAsia="sl-SI"/>
        </w:rPr>
        <w:t>»</w:t>
      </w:r>
      <w:r w:rsidRPr="00A1211A">
        <w:rPr>
          <w:rFonts w:ascii="Arial" w:eastAsia="Times New Roman" w:hAnsi="Arial" w:cs="Arial"/>
          <w:i/>
          <w:snapToGrid w:val="0"/>
          <w:lang w:val="x-none" w:eastAsia="sl-SI"/>
        </w:rPr>
        <w:t xml:space="preserve">Možnost v izjemnih primerih (1) Center za socialno delo lahko v izjemnih primerih pri določitvi znižanja plačila vrtca na podlagi podatkov iz uradnih zbirk podatkov in drugih podatkov poleg dohodka in premoženja, ki ga določa ta zakon, ter drugih pogojev, ki jih določajo predpisi, ki urejajo vzgojo in izobraževanje, upošteva tudi druga dejstva in okoliščine, ki odražajo dejanski </w:t>
      </w:r>
      <w:r w:rsidRPr="00A1211A">
        <w:rPr>
          <w:rFonts w:ascii="Arial" w:eastAsia="Times New Roman" w:hAnsi="Arial" w:cs="Arial"/>
          <w:i/>
          <w:snapToGrid w:val="0"/>
          <w:lang w:val="x-none" w:eastAsia="sl-SI"/>
        </w:rPr>
        <w:lastRenderedPageBreak/>
        <w:t>socialni in materialni položaj vseh oseb, zaradi česar bi plačilo vrtca ogrozilo socialno varnost oseb ali iz drugih pomembnih razlogov, in določi nižje plačilo programa za vrtce, kot je določeno v 24. členu tega zakona. (2) Center za socialno delo ob odločitvi o znižanju plačila vrtca posebej opredeli razloge za neugoden socialni in materialni položaj osebe, na katere oseba ob uveljavljanju pravice iz javnih sredstev ne more vplivati, jih pa je pripravljena s strokovno pomočjo centra za socialno delo začeti odpravljati, in se z njo dogovori o njihovem odpravljanju v dogovorjenem roku in na dogovorjen način.</w:t>
      </w:r>
      <w:r w:rsidRPr="00A1211A">
        <w:rPr>
          <w:rFonts w:ascii="Arial" w:eastAsia="Times New Roman" w:hAnsi="Arial" w:cs="Arial"/>
          <w:i/>
          <w:snapToGrid w:val="0"/>
          <w:lang w:eastAsia="sl-SI"/>
        </w:rPr>
        <w:t>)</w:t>
      </w:r>
    </w:p>
    <w:p w14:paraId="5B3BEC25" w14:textId="77777777" w:rsidR="00A1211A" w:rsidRPr="00A1211A" w:rsidRDefault="00A1211A" w:rsidP="00A1211A">
      <w:pPr>
        <w:spacing w:after="0" w:line="240" w:lineRule="auto"/>
        <w:jc w:val="both"/>
        <w:rPr>
          <w:rFonts w:ascii="Arial" w:eastAsia="Times New Roman" w:hAnsi="Arial" w:cs="Arial"/>
          <w:iCs/>
          <w:lang w:eastAsia="sl-SI"/>
        </w:rPr>
      </w:pPr>
    </w:p>
    <w:p w14:paraId="24DF1C56" w14:textId="77777777" w:rsidR="00A1211A" w:rsidRPr="00A1211A" w:rsidRDefault="00A1211A" w:rsidP="00A1211A">
      <w:pPr>
        <w:spacing w:after="0" w:line="240" w:lineRule="auto"/>
        <w:jc w:val="both"/>
        <w:rPr>
          <w:rFonts w:ascii="Arial" w:eastAsia="Times New Roman" w:hAnsi="Arial" w:cs="Arial"/>
          <w:iCs/>
          <w:lang w:eastAsia="sl-SI"/>
        </w:rPr>
      </w:pPr>
      <w:r w:rsidRPr="00A1211A">
        <w:rPr>
          <w:rFonts w:ascii="Arial" w:eastAsia="Times New Roman" w:hAnsi="Arial" w:cs="Arial"/>
          <w:iCs/>
          <w:lang w:eastAsia="sl-SI"/>
        </w:rPr>
        <w:t>Potrebno je še upoštevati, da so morale občine pred tremi leti uvesti novo postavko v proračunu »Popusti pri plačilu razlike med ceno programov in plačili staršev«; v primeru, da bi občina staršem subvencionirala počitniške odsotnosti, bi morala Ministrstvu za finance sporočati zneske teh subvencij po posameznih otrocih.</w:t>
      </w:r>
    </w:p>
    <w:p w14:paraId="1E4EE15E" w14:textId="77777777" w:rsidR="00A1211A" w:rsidRPr="00A1211A" w:rsidRDefault="00A1211A" w:rsidP="00A1211A">
      <w:pPr>
        <w:spacing w:after="0" w:line="240" w:lineRule="auto"/>
        <w:jc w:val="both"/>
        <w:rPr>
          <w:rFonts w:ascii="Arial" w:eastAsia="Times New Roman" w:hAnsi="Arial" w:cs="Arial"/>
          <w:iCs/>
          <w:lang w:eastAsia="sl-SI"/>
        </w:rPr>
      </w:pPr>
    </w:p>
    <w:p w14:paraId="5328899F" w14:textId="2A38BF53" w:rsidR="00A1211A" w:rsidRPr="00A1211A" w:rsidRDefault="00A1211A" w:rsidP="00A1211A">
      <w:pPr>
        <w:spacing w:after="0" w:line="240" w:lineRule="auto"/>
        <w:jc w:val="both"/>
        <w:rPr>
          <w:rFonts w:ascii="Arial" w:eastAsia="Times New Roman" w:hAnsi="Arial" w:cs="Arial"/>
          <w:iCs/>
          <w:lang w:eastAsia="sl-SI"/>
        </w:rPr>
      </w:pPr>
      <w:r w:rsidRPr="00A1211A">
        <w:rPr>
          <w:rFonts w:ascii="Arial" w:eastAsia="Times New Roman" w:hAnsi="Arial" w:cs="Arial"/>
          <w:iCs/>
          <w:lang w:eastAsia="sl-SI"/>
        </w:rPr>
        <w:t>Pobudo je dne 29. 3. 2021 na svoji 16. seji (ponovno</w:t>
      </w:r>
      <w:r w:rsidR="00A0380C">
        <w:rPr>
          <w:rFonts w:ascii="Arial" w:eastAsia="Times New Roman" w:hAnsi="Arial" w:cs="Arial"/>
          <w:iCs/>
          <w:lang w:eastAsia="sl-SI"/>
        </w:rPr>
        <w:t>, prvič jo je namreč obravnaval spomladi 2020</w:t>
      </w:r>
      <w:r w:rsidRPr="00A1211A">
        <w:rPr>
          <w:rFonts w:ascii="Arial" w:eastAsia="Times New Roman" w:hAnsi="Arial" w:cs="Arial"/>
          <w:iCs/>
          <w:lang w:eastAsia="sl-SI"/>
        </w:rPr>
        <w:t xml:space="preserve">) obravnaval Odbor za družbene dejavnosti, in sprejel sklep, da predlaga občinskemu svetu, naj sprejme sklep o subvencioniranju počitniških odsotnosti otrok iz vrtca 1x letno v višini 50 % mesečnega prispevka staršev </w:t>
      </w:r>
      <w:bookmarkStart w:id="3" w:name="_Hlk71636473"/>
      <w:r w:rsidRPr="00A1211A">
        <w:rPr>
          <w:rFonts w:ascii="Arial" w:eastAsia="Times New Roman" w:hAnsi="Arial" w:cs="Arial"/>
          <w:iCs/>
          <w:lang w:eastAsia="sl-SI"/>
        </w:rPr>
        <w:t>za najmanj 15 in največ 20 delovnih dni v času od 20. 6. do 31. 8.</w:t>
      </w:r>
      <w:bookmarkEnd w:id="3"/>
      <w:r w:rsidRPr="00A1211A">
        <w:rPr>
          <w:rFonts w:ascii="Arial" w:eastAsia="Times New Roman" w:hAnsi="Arial" w:cs="Arial"/>
          <w:iCs/>
          <w:lang w:eastAsia="sl-SI"/>
        </w:rPr>
        <w:t>.</w:t>
      </w:r>
      <w:r w:rsidR="00E55D90">
        <w:rPr>
          <w:rFonts w:ascii="Arial" w:eastAsia="Times New Roman" w:hAnsi="Arial" w:cs="Arial"/>
          <w:iCs/>
          <w:lang w:eastAsia="sl-SI"/>
        </w:rPr>
        <w:t xml:space="preserve"> Odbor je dne 17. 5. 2021 obravnaval obrazložen predlog sklepa in sprejel sklep, s katerim predlaga Občinskemu svetu, da sprejme sklep v predlaganem besedilu.</w:t>
      </w:r>
    </w:p>
    <w:p w14:paraId="5534749F" w14:textId="77777777" w:rsidR="00A1211A" w:rsidRPr="00A1211A" w:rsidRDefault="00A1211A" w:rsidP="00A1211A">
      <w:pPr>
        <w:spacing w:after="0" w:line="240" w:lineRule="auto"/>
        <w:jc w:val="both"/>
        <w:rPr>
          <w:rFonts w:ascii="Arial" w:eastAsia="Times New Roman" w:hAnsi="Arial" w:cs="Arial"/>
          <w:iCs/>
          <w:lang w:eastAsia="sl-SI"/>
        </w:rPr>
      </w:pPr>
    </w:p>
    <w:p w14:paraId="586AEC20" w14:textId="77777777" w:rsidR="00A1211A" w:rsidRPr="00A1211A" w:rsidRDefault="00A1211A" w:rsidP="00A1211A">
      <w:pPr>
        <w:spacing w:after="0" w:line="240" w:lineRule="auto"/>
        <w:jc w:val="both"/>
        <w:rPr>
          <w:rFonts w:ascii="Arial" w:eastAsia="Times New Roman" w:hAnsi="Arial" w:cs="Arial"/>
          <w:iCs/>
          <w:lang w:eastAsia="sl-SI"/>
        </w:rPr>
      </w:pPr>
      <w:r w:rsidRPr="00A1211A">
        <w:rPr>
          <w:rFonts w:ascii="Arial" w:eastAsia="Times New Roman" w:hAnsi="Arial" w:cs="Arial"/>
          <w:iCs/>
          <w:lang w:eastAsia="sl-SI"/>
        </w:rPr>
        <w:t>Tovrstne subvencije so uveljavljene tudi v sosednjih in drugih občinah.</w:t>
      </w:r>
    </w:p>
    <w:p w14:paraId="18F164D7" w14:textId="77777777" w:rsidR="00A1211A" w:rsidRPr="00A1211A" w:rsidRDefault="00A1211A" w:rsidP="00A1211A">
      <w:pPr>
        <w:spacing w:after="0" w:line="240" w:lineRule="auto"/>
        <w:jc w:val="both"/>
        <w:rPr>
          <w:rFonts w:ascii="Arial" w:eastAsia="Times New Roman" w:hAnsi="Arial" w:cs="Arial"/>
          <w:iCs/>
          <w:lang w:eastAsia="sl-SI"/>
        </w:rPr>
      </w:pPr>
    </w:p>
    <w:p w14:paraId="7FB63E14" w14:textId="77777777" w:rsidR="00A1211A" w:rsidRPr="00A1211A" w:rsidRDefault="00A1211A" w:rsidP="00A1211A">
      <w:pPr>
        <w:spacing w:after="0" w:line="240" w:lineRule="auto"/>
        <w:jc w:val="both"/>
        <w:rPr>
          <w:rFonts w:ascii="Arial" w:eastAsia="Times New Roman" w:hAnsi="Arial" w:cs="Arial"/>
          <w:iCs/>
          <w:lang w:eastAsia="sl-SI"/>
        </w:rPr>
      </w:pPr>
    </w:p>
    <w:p w14:paraId="0D788B64" w14:textId="77777777" w:rsidR="00A1211A" w:rsidRPr="00A1211A" w:rsidRDefault="00A1211A" w:rsidP="00A1211A">
      <w:pPr>
        <w:spacing w:after="0" w:line="240" w:lineRule="auto"/>
        <w:jc w:val="both"/>
        <w:rPr>
          <w:rFonts w:ascii="Arial" w:eastAsia="Times New Roman" w:hAnsi="Arial" w:cs="Arial"/>
          <w:i/>
          <w:u w:val="single"/>
          <w:lang w:eastAsia="sl-SI"/>
        </w:rPr>
      </w:pPr>
      <w:r w:rsidRPr="00A1211A">
        <w:rPr>
          <w:rFonts w:ascii="Arial" w:eastAsia="Times New Roman" w:hAnsi="Arial" w:cs="Arial"/>
          <w:i/>
          <w:u w:val="single"/>
          <w:lang w:eastAsia="sl-SI"/>
        </w:rPr>
        <w:t>CILJI IN NAČELA:</w:t>
      </w:r>
    </w:p>
    <w:p w14:paraId="64883432" w14:textId="77777777" w:rsidR="00A1211A" w:rsidRPr="00A1211A" w:rsidRDefault="00A1211A" w:rsidP="00A1211A">
      <w:pPr>
        <w:spacing w:after="0" w:line="240" w:lineRule="auto"/>
        <w:jc w:val="both"/>
        <w:rPr>
          <w:rFonts w:ascii="Arial" w:eastAsia="Times New Roman" w:hAnsi="Arial" w:cs="Arial"/>
          <w:i/>
          <w:u w:val="single"/>
          <w:lang w:eastAsia="sl-SI"/>
        </w:rPr>
      </w:pPr>
    </w:p>
    <w:p w14:paraId="58475D32"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S sklepom o dodatnem subvencioniranju plačil staršev za vrtec bi se staršem znižala plačila za vrtec v času počitnic, ko otroci dejansko ne obiskujejo vrtca.</w:t>
      </w:r>
    </w:p>
    <w:p w14:paraId="44CF2ABE" w14:textId="77777777" w:rsidR="00A1211A" w:rsidRPr="00A1211A" w:rsidRDefault="00A1211A" w:rsidP="00A1211A">
      <w:pPr>
        <w:spacing w:after="0" w:line="240" w:lineRule="auto"/>
        <w:jc w:val="both"/>
        <w:rPr>
          <w:rFonts w:ascii="Arial" w:eastAsia="Times New Roman" w:hAnsi="Arial" w:cs="Arial"/>
          <w:i/>
          <w:u w:val="single"/>
          <w:lang w:eastAsia="sl-SI"/>
        </w:rPr>
      </w:pPr>
    </w:p>
    <w:p w14:paraId="5AA7A439" w14:textId="77777777" w:rsidR="00A1211A" w:rsidRPr="00A1211A" w:rsidRDefault="00A1211A" w:rsidP="00A1211A">
      <w:pPr>
        <w:spacing w:after="0" w:line="240" w:lineRule="auto"/>
        <w:jc w:val="both"/>
        <w:rPr>
          <w:rFonts w:ascii="Arial" w:eastAsia="Times New Roman" w:hAnsi="Arial" w:cs="Arial"/>
          <w:i/>
          <w:u w:val="single"/>
          <w:lang w:eastAsia="sl-SI"/>
        </w:rPr>
      </w:pPr>
    </w:p>
    <w:p w14:paraId="6C53F971" w14:textId="77777777" w:rsidR="00A1211A" w:rsidRPr="00A1211A" w:rsidRDefault="00A1211A" w:rsidP="00A1211A">
      <w:pPr>
        <w:spacing w:after="0" w:line="240" w:lineRule="auto"/>
        <w:jc w:val="both"/>
        <w:rPr>
          <w:rFonts w:ascii="Arial" w:eastAsia="Times New Roman" w:hAnsi="Arial" w:cs="Arial"/>
          <w:i/>
          <w:u w:val="single"/>
          <w:lang w:eastAsia="sl-SI"/>
        </w:rPr>
      </w:pPr>
      <w:r w:rsidRPr="00A1211A">
        <w:rPr>
          <w:rFonts w:ascii="Arial" w:eastAsia="Times New Roman" w:hAnsi="Arial" w:cs="Arial"/>
          <w:i/>
          <w:u w:val="single"/>
          <w:lang w:eastAsia="sl-SI"/>
        </w:rPr>
        <w:t>FINANČNE IN DRUGE POSLEDICE:</w:t>
      </w:r>
    </w:p>
    <w:p w14:paraId="6C9562FA" w14:textId="77777777" w:rsidR="00A1211A" w:rsidRPr="00A1211A" w:rsidRDefault="00A1211A" w:rsidP="00A1211A">
      <w:pPr>
        <w:spacing w:after="0" w:line="240" w:lineRule="auto"/>
        <w:jc w:val="both"/>
        <w:rPr>
          <w:rFonts w:ascii="Arial" w:eastAsia="Times New Roman" w:hAnsi="Arial" w:cs="Arial"/>
          <w:i/>
          <w:u w:val="single"/>
          <w:lang w:eastAsia="sl-SI"/>
        </w:rPr>
      </w:pPr>
    </w:p>
    <w:p w14:paraId="3A0305A2"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Finančne posledice je težko oceniti, saj je nemogoče napovedati, koliko bi bilo otrok, ki bi se v navedem obdobju izpisali iz vrtca. Iz podatkov, ki jih je v letu 2019 podala računovodska služba OŠ Renče, (za leto 2020 zaradi </w:t>
      </w:r>
      <w:proofErr w:type="spellStart"/>
      <w:r w:rsidRPr="00A1211A">
        <w:rPr>
          <w:rFonts w:ascii="Arial" w:eastAsia="Times New Roman" w:hAnsi="Arial" w:cs="Arial"/>
          <w:lang w:eastAsia="sl-SI"/>
        </w:rPr>
        <w:t>covid</w:t>
      </w:r>
      <w:proofErr w:type="spellEnd"/>
      <w:r w:rsidRPr="00A1211A">
        <w:rPr>
          <w:rFonts w:ascii="Arial" w:eastAsia="Times New Roman" w:hAnsi="Arial" w:cs="Arial"/>
          <w:lang w:eastAsia="sl-SI"/>
        </w:rPr>
        <w:t xml:space="preserve"> ukrepov ne bi mogli dobiti realne ocene), bi občina v primeru, da bi se npr. v juliju izpisali vsi otroci hkrati, vrtcu dodatno doplačala 5.042 EUR. </w:t>
      </w:r>
    </w:p>
    <w:p w14:paraId="20FBF896" w14:textId="77777777" w:rsidR="00A1211A" w:rsidRPr="00A1211A" w:rsidRDefault="00A1211A" w:rsidP="00A1211A">
      <w:pPr>
        <w:spacing w:after="0" w:line="240" w:lineRule="auto"/>
        <w:jc w:val="both"/>
        <w:rPr>
          <w:rFonts w:ascii="Arial" w:eastAsia="Times New Roman" w:hAnsi="Arial" w:cs="Arial"/>
          <w:lang w:eastAsia="sl-SI"/>
        </w:rPr>
      </w:pPr>
    </w:p>
    <w:p w14:paraId="7D7C5912"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Ker bi moral tak ukrep veljati za vse vrtce na območju občine, bi ocena zneska za Vrtec Vogrsko znašala okoli 2.000 EUR.</w:t>
      </w:r>
    </w:p>
    <w:p w14:paraId="26720BCA" w14:textId="77777777" w:rsidR="00A1211A" w:rsidRPr="00A1211A" w:rsidRDefault="00A1211A" w:rsidP="00A1211A">
      <w:pPr>
        <w:spacing w:after="0" w:line="240" w:lineRule="auto"/>
        <w:jc w:val="both"/>
        <w:rPr>
          <w:rFonts w:ascii="Arial" w:eastAsia="Times New Roman" w:hAnsi="Arial" w:cs="Arial"/>
          <w:lang w:eastAsia="sl-SI"/>
        </w:rPr>
      </w:pPr>
    </w:p>
    <w:p w14:paraId="28F09121" w14:textId="1E2D0B4B" w:rsidR="00563BB0" w:rsidRDefault="00A1211A" w:rsidP="00563BB0">
      <w:p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Ta sredstva </w:t>
      </w:r>
      <w:r w:rsidR="00563BB0">
        <w:rPr>
          <w:rFonts w:ascii="Arial" w:eastAsia="Times New Roman" w:hAnsi="Arial" w:cs="Arial"/>
          <w:lang w:eastAsia="sl-SI"/>
        </w:rPr>
        <w:t xml:space="preserve">sicer </w:t>
      </w:r>
      <w:r w:rsidRPr="00A1211A">
        <w:rPr>
          <w:rFonts w:ascii="Arial" w:eastAsia="Times New Roman" w:hAnsi="Arial" w:cs="Arial"/>
          <w:lang w:eastAsia="sl-SI"/>
        </w:rPr>
        <w:t>niso bila načrtovana v proračunu za leto 2021</w:t>
      </w:r>
      <w:r w:rsidR="00563BB0">
        <w:rPr>
          <w:rFonts w:ascii="Arial" w:eastAsia="Times New Roman" w:hAnsi="Arial" w:cs="Arial"/>
          <w:lang w:eastAsia="sl-SI"/>
        </w:rPr>
        <w:t>, a iz vpogleda v podatke o realiziranih in razpoložljivih proračunskih sredstev na postavkah 19001010 – Vrtec Renče in 19001011 – Vrtec Vogrsko na dan 18. 5. 2021 izhaja, da bi bilo možno kriti opredeljeni skupni znesek potrebnih sredstev z navedeni</w:t>
      </w:r>
      <w:r w:rsidR="00653F46">
        <w:rPr>
          <w:rFonts w:ascii="Arial" w:eastAsia="Times New Roman" w:hAnsi="Arial" w:cs="Arial"/>
          <w:lang w:eastAsia="sl-SI"/>
        </w:rPr>
        <w:t>h</w:t>
      </w:r>
      <w:r w:rsidR="00563BB0">
        <w:rPr>
          <w:rFonts w:ascii="Arial" w:eastAsia="Times New Roman" w:hAnsi="Arial" w:cs="Arial"/>
          <w:lang w:eastAsia="sl-SI"/>
        </w:rPr>
        <w:t xml:space="preserve"> postavk. </w:t>
      </w:r>
    </w:p>
    <w:p w14:paraId="003B0ECA" w14:textId="2FFC681F" w:rsidR="00A1211A" w:rsidRPr="00A1211A" w:rsidRDefault="00A1211A" w:rsidP="00A1211A">
      <w:pPr>
        <w:spacing w:after="0" w:line="240" w:lineRule="auto"/>
        <w:jc w:val="both"/>
        <w:rPr>
          <w:rFonts w:ascii="Arial" w:eastAsia="Times New Roman" w:hAnsi="Arial" w:cs="Arial"/>
          <w:lang w:eastAsia="sl-SI"/>
        </w:rPr>
      </w:pPr>
    </w:p>
    <w:p w14:paraId="74B31D04" w14:textId="77777777" w:rsidR="00A1211A" w:rsidRPr="00A1211A" w:rsidRDefault="00A1211A" w:rsidP="00A1211A">
      <w:pPr>
        <w:spacing w:after="0" w:line="240" w:lineRule="auto"/>
        <w:jc w:val="both"/>
        <w:rPr>
          <w:rFonts w:ascii="Arial" w:eastAsia="Times New Roman" w:hAnsi="Arial" w:cs="Arial"/>
          <w:lang w:eastAsia="sl-SI"/>
        </w:rPr>
      </w:pPr>
    </w:p>
    <w:p w14:paraId="166D2728"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Pripravila:</w:t>
      </w:r>
    </w:p>
    <w:p w14:paraId="7483DF67"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Vladka Gal </w:t>
      </w:r>
      <w:proofErr w:type="spellStart"/>
      <w:r w:rsidRPr="00A1211A">
        <w:rPr>
          <w:rFonts w:ascii="Arial" w:eastAsia="Times New Roman" w:hAnsi="Arial" w:cs="Arial"/>
          <w:lang w:eastAsia="sl-SI"/>
        </w:rPr>
        <w:t>Janeš</w:t>
      </w:r>
      <w:proofErr w:type="spellEnd"/>
      <w:r w:rsidRPr="00A1211A">
        <w:rPr>
          <w:rFonts w:ascii="Arial" w:eastAsia="Times New Roman" w:hAnsi="Arial" w:cs="Arial"/>
          <w:lang w:eastAsia="sl-SI"/>
        </w:rPr>
        <w:t>, Višja svetovalka za družbene dejavnosti</w:t>
      </w:r>
    </w:p>
    <w:p w14:paraId="021E6344" w14:textId="77777777" w:rsidR="00A1211A" w:rsidRPr="00A1211A" w:rsidRDefault="00C82782" w:rsidP="00A1211A">
      <w:pPr>
        <w:spacing w:after="0" w:line="240" w:lineRule="auto"/>
        <w:jc w:val="both"/>
        <w:rPr>
          <w:rFonts w:ascii="Arial" w:eastAsia="Times New Roman" w:hAnsi="Arial" w:cs="Arial"/>
          <w:lang w:eastAsia="sl-SI"/>
        </w:rPr>
      </w:pPr>
      <w:r>
        <w:rPr>
          <w:rFonts w:ascii="Arial" w:eastAsia="Times New Roman" w:hAnsi="Arial" w:cs="Arial"/>
          <w:lang w:eastAsia="sl-SI"/>
        </w:rPr>
        <w:pict w14:anchorId="1D42C5B9">
          <v:rect id="_x0000_i1025" style="width:0;height:1.5pt" o:hralign="center" o:hrstd="t" o:hr="t" fillcolor="#a0a0a0" stroked="f"/>
        </w:pict>
      </w:r>
    </w:p>
    <w:p w14:paraId="62D2CA18" w14:textId="77777777" w:rsidR="00A1211A" w:rsidRPr="00A1211A" w:rsidRDefault="00A1211A" w:rsidP="00A1211A">
      <w:pPr>
        <w:spacing w:after="0" w:line="240" w:lineRule="auto"/>
        <w:jc w:val="both"/>
        <w:rPr>
          <w:rFonts w:ascii="Arial" w:eastAsia="Times New Roman" w:hAnsi="Arial" w:cs="Arial"/>
          <w:lang w:eastAsia="sl-SI"/>
        </w:rPr>
      </w:pPr>
    </w:p>
    <w:p w14:paraId="4B9FE2DF" w14:textId="77777777" w:rsidR="00A1211A" w:rsidRPr="00A1211A" w:rsidRDefault="00A1211A" w:rsidP="00A1211A">
      <w:pPr>
        <w:spacing w:after="0" w:line="240" w:lineRule="auto"/>
        <w:jc w:val="both"/>
        <w:rPr>
          <w:rFonts w:ascii="Arial" w:eastAsia="Times New Roman" w:hAnsi="Arial" w:cs="Arial"/>
          <w:i/>
          <w:lang w:eastAsia="sl-SI"/>
        </w:rPr>
      </w:pPr>
      <w:r w:rsidRPr="00A1211A">
        <w:rPr>
          <w:rFonts w:ascii="Arial" w:eastAsia="Times New Roman" w:hAnsi="Arial" w:cs="Arial"/>
          <w:i/>
          <w:lang w:eastAsia="sl-SI"/>
        </w:rPr>
        <w:t>Predlog akta:</w:t>
      </w:r>
    </w:p>
    <w:p w14:paraId="4FCF61EC" w14:textId="77777777" w:rsidR="00A1211A" w:rsidRPr="00A1211A" w:rsidRDefault="00A1211A" w:rsidP="00A1211A">
      <w:pPr>
        <w:spacing w:after="0" w:line="240" w:lineRule="auto"/>
        <w:jc w:val="both"/>
        <w:rPr>
          <w:rFonts w:ascii="Arial" w:eastAsia="Times New Roman" w:hAnsi="Arial" w:cs="Arial"/>
          <w:bCs/>
          <w:color w:val="000000"/>
          <w:lang w:eastAsia="sl-SI"/>
        </w:rPr>
      </w:pPr>
    </w:p>
    <w:p w14:paraId="61EC7D90"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Na podlagi </w:t>
      </w:r>
      <w:r w:rsidRPr="00A1211A">
        <w:rPr>
          <w:rFonts w:ascii="Arial" w:eastAsia="Times New Roman" w:hAnsi="Arial" w:cs="Arial"/>
          <w:snapToGrid w:val="0"/>
          <w:lang w:eastAsia="sl-SI"/>
        </w:rPr>
        <w:t xml:space="preserve">16. a člena Pravilnika o metodologiji za oblikovanje cen programov v vrtcih, ki izvajajo javno službo </w:t>
      </w:r>
      <w:r w:rsidRPr="00A1211A">
        <w:rPr>
          <w:rFonts w:ascii="Arial" w:eastAsia="Times New Roman" w:hAnsi="Arial" w:cs="Arial"/>
          <w:lang w:eastAsia="sl-SI"/>
        </w:rPr>
        <w:t>in 18. člena Statuta Občine Renče-Vogrsko (Uradni list RS, št. 22/12 – uradno prečiščeno besedilo, 88/15 in 14/18), je občinski svet Občine Renče-Vogrsko na svoji ___. redni seji, dne ______ sprejel</w:t>
      </w:r>
    </w:p>
    <w:p w14:paraId="4899ED8E" w14:textId="77777777" w:rsidR="00A1211A" w:rsidRPr="00A1211A" w:rsidRDefault="00A1211A" w:rsidP="00A1211A">
      <w:pPr>
        <w:keepNext/>
        <w:spacing w:before="240" w:after="60" w:line="240" w:lineRule="auto"/>
        <w:jc w:val="center"/>
        <w:outlineLvl w:val="3"/>
        <w:rPr>
          <w:rFonts w:ascii="Arial" w:eastAsia="Times New Roman" w:hAnsi="Arial" w:cs="Arial"/>
          <w:b/>
          <w:bCs/>
          <w:lang w:eastAsia="sl-SI"/>
        </w:rPr>
      </w:pPr>
      <w:r w:rsidRPr="00A1211A">
        <w:rPr>
          <w:rFonts w:ascii="Arial" w:eastAsia="Times New Roman" w:hAnsi="Arial" w:cs="Arial"/>
          <w:b/>
          <w:bCs/>
          <w:lang w:eastAsia="sl-SI"/>
        </w:rPr>
        <w:lastRenderedPageBreak/>
        <w:t>S K L E P</w:t>
      </w:r>
    </w:p>
    <w:p w14:paraId="543B3E2C" w14:textId="77777777" w:rsidR="00A1211A" w:rsidRPr="00A1211A" w:rsidRDefault="00A1211A" w:rsidP="00A1211A">
      <w:pPr>
        <w:spacing w:after="0" w:line="240" w:lineRule="auto"/>
        <w:rPr>
          <w:rFonts w:ascii="Arial" w:eastAsia="Times New Roman" w:hAnsi="Arial" w:cs="Arial"/>
          <w:lang w:eastAsia="sl-SI"/>
        </w:rPr>
      </w:pPr>
    </w:p>
    <w:p w14:paraId="7FCCF2CD" w14:textId="77777777" w:rsidR="00A1211A" w:rsidRPr="00A1211A" w:rsidRDefault="00A1211A" w:rsidP="00A1211A">
      <w:pPr>
        <w:spacing w:after="0" w:line="240" w:lineRule="auto"/>
        <w:rPr>
          <w:rFonts w:ascii="Arial" w:eastAsia="Times New Roman" w:hAnsi="Arial" w:cs="Arial"/>
          <w:lang w:eastAsia="sl-SI"/>
        </w:rPr>
      </w:pPr>
    </w:p>
    <w:p w14:paraId="748B93FC" w14:textId="77777777" w:rsidR="00A1211A" w:rsidRPr="00A1211A" w:rsidRDefault="00A1211A" w:rsidP="00A1211A">
      <w:pPr>
        <w:spacing w:after="0" w:line="240" w:lineRule="auto"/>
        <w:rPr>
          <w:rFonts w:ascii="Arial" w:eastAsia="Times New Roman" w:hAnsi="Arial" w:cs="Arial"/>
          <w:lang w:eastAsia="sl-SI"/>
        </w:rPr>
      </w:pPr>
    </w:p>
    <w:p w14:paraId="29B931F2" w14:textId="77777777" w:rsidR="00A1211A" w:rsidRPr="00A1211A" w:rsidRDefault="00A1211A" w:rsidP="00A1211A">
      <w:pPr>
        <w:spacing w:after="0" w:line="240" w:lineRule="auto"/>
        <w:rPr>
          <w:rFonts w:ascii="Arial" w:eastAsia="Times New Roman" w:hAnsi="Arial" w:cs="Arial"/>
          <w:lang w:eastAsia="sl-SI"/>
        </w:rPr>
      </w:pPr>
    </w:p>
    <w:p w14:paraId="40BDCD15" w14:textId="77777777" w:rsidR="00A1211A" w:rsidRPr="00A1211A" w:rsidRDefault="00A1211A" w:rsidP="00A1211A">
      <w:pPr>
        <w:spacing w:after="0" w:line="240" w:lineRule="auto"/>
        <w:jc w:val="center"/>
        <w:rPr>
          <w:rFonts w:ascii="Arial" w:eastAsia="Times New Roman" w:hAnsi="Arial" w:cs="Arial"/>
          <w:lang w:eastAsia="sl-SI"/>
        </w:rPr>
      </w:pPr>
      <w:r w:rsidRPr="00A1211A">
        <w:rPr>
          <w:rFonts w:ascii="Arial" w:eastAsia="Times New Roman" w:hAnsi="Arial" w:cs="Arial"/>
          <w:lang w:eastAsia="sl-SI"/>
        </w:rPr>
        <w:t>1.</w:t>
      </w:r>
    </w:p>
    <w:p w14:paraId="4C7172FF" w14:textId="77777777" w:rsidR="00A1211A" w:rsidRPr="00A1211A" w:rsidRDefault="00A1211A" w:rsidP="00A1211A">
      <w:pPr>
        <w:spacing w:after="0" w:line="240" w:lineRule="auto"/>
        <w:jc w:val="center"/>
        <w:rPr>
          <w:rFonts w:ascii="Arial" w:eastAsia="Times New Roman" w:hAnsi="Arial" w:cs="Arial"/>
          <w:lang w:eastAsia="sl-SI"/>
        </w:rPr>
      </w:pPr>
    </w:p>
    <w:p w14:paraId="37558EB5"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Starši otrok, katerim je Občina Renče-Vogrsko dolžna po veljavnih predpisih kriti del cene programa vrtca in imajo poravnane vse finančne obveznosti do vrtca, lahko uveljavljajo rezervacijo za enkratno neprekinjeno odsotnost </w:t>
      </w:r>
      <w:r w:rsidRPr="00A1211A">
        <w:rPr>
          <w:rFonts w:ascii="Arial" w:eastAsia="Times New Roman" w:hAnsi="Arial" w:cs="Arial"/>
          <w:iCs/>
          <w:lang w:eastAsia="sl-SI"/>
        </w:rPr>
        <w:t>za najmanj 15 in največ 20 delovnih dni v času od 20. 6. do 31. 8. v koledarskem letu. Starši plačajo rezervacijo v višini 50 % mesečnega prispevka za program, v katerega je bil vključen otrok pred začasno odjavo. V tej višini plačila je delež stroška neporabljenih živil že odštet.</w:t>
      </w:r>
    </w:p>
    <w:p w14:paraId="68508912" w14:textId="77777777" w:rsidR="00A1211A" w:rsidRPr="00A1211A" w:rsidRDefault="00A1211A" w:rsidP="00A1211A">
      <w:pPr>
        <w:spacing w:after="0" w:line="240" w:lineRule="auto"/>
        <w:jc w:val="center"/>
        <w:rPr>
          <w:rFonts w:ascii="Arial" w:eastAsia="Times New Roman" w:hAnsi="Arial" w:cs="Arial"/>
          <w:lang w:eastAsia="sl-SI"/>
        </w:rPr>
      </w:pPr>
    </w:p>
    <w:p w14:paraId="74A77724" w14:textId="77777777" w:rsidR="00A1211A" w:rsidRPr="00A1211A" w:rsidRDefault="00A1211A" w:rsidP="00A1211A">
      <w:pPr>
        <w:spacing w:after="0" w:line="240" w:lineRule="auto"/>
        <w:jc w:val="center"/>
        <w:rPr>
          <w:rFonts w:ascii="Arial" w:eastAsia="Times New Roman" w:hAnsi="Arial" w:cs="Arial"/>
          <w:lang w:eastAsia="sl-SI"/>
        </w:rPr>
      </w:pPr>
      <w:r w:rsidRPr="00A1211A">
        <w:rPr>
          <w:rFonts w:ascii="Arial" w:eastAsia="Times New Roman" w:hAnsi="Arial" w:cs="Arial"/>
          <w:lang w:eastAsia="sl-SI"/>
        </w:rPr>
        <w:t>2.</w:t>
      </w:r>
    </w:p>
    <w:p w14:paraId="579286BB" w14:textId="77777777" w:rsidR="00A1211A" w:rsidRPr="00A1211A" w:rsidRDefault="00A1211A" w:rsidP="00A1211A">
      <w:pPr>
        <w:spacing w:after="0" w:line="240" w:lineRule="auto"/>
        <w:jc w:val="both"/>
        <w:rPr>
          <w:rFonts w:ascii="Arial" w:eastAsia="Times New Roman" w:hAnsi="Arial" w:cs="Arial"/>
          <w:lang w:eastAsia="sl-SI"/>
        </w:rPr>
      </w:pPr>
    </w:p>
    <w:p w14:paraId="2B478814"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 xml:space="preserve">Ta sklep velja samo za otroke s stalnim prebivališčem v Občini Renče-Vogrsko, za katere se plačilo staršev ne financira oz. sofinancira iz državnega proračuna, in ki so vključeni v vrtce na območju Občine Renče-Vogrsko. </w:t>
      </w:r>
    </w:p>
    <w:p w14:paraId="723C406D" w14:textId="77777777" w:rsidR="00A1211A" w:rsidRPr="00A1211A" w:rsidRDefault="00A1211A" w:rsidP="00A1211A">
      <w:pPr>
        <w:spacing w:after="0" w:line="240" w:lineRule="auto"/>
        <w:jc w:val="both"/>
        <w:rPr>
          <w:rFonts w:ascii="Arial" w:eastAsia="Times New Roman" w:hAnsi="Arial" w:cs="Arial"/>
          <w:lang w:eastAsia="sl-SI"/>
        </w:rPr>
      </w:pPr>
    </w:p>
    <w:p w14:paraId="0C809BA6" w14:textId="77777777" w:rsidR="00A1211A" w:rsidRPr="00A1211A" w:rsidRDefault="00A1211A" w:rsidP="00A1211A">
      <w:pPr>
        <w:spacing w:after="0" w:line="240" w:lineRule="auto"/>
        <w:jc w:val="center"/>
        <w:rPr>
          <w:rFonts w:ascii="Arial" w:eastAsia="Times New Roman" w:hAnsi="Arial" w:cs="Arial"/>
          <w:lang w:eastAsia="sl-SI"/>
        </w:rPr>
      </w:pPr>
      <w:r w:rsidRPr="00A1211A">
        <w:rPr>
          <w:rFonts w:ascii="Arial" w:eastAsia="Times New Roman" w:hAnsi="Arial" w:cs="Arial"/>
          <w:lang w:eastAsia="sl-SI"/>
        </w:rPr>
        <w:t xml:space="preserve">3. </w:t>
      </w:r>
    </w:p>
    <w:p w14:paraId="3CDFE122" w14:textId="77777777" w:rsidR="00A1211A" w:rsidRPr="00A1211A" w:rsidRDefault="00A1211A" w:rsidP="00A1211A">
      <w:pPr>
        <w:spacing w:after="0" w:line="240" w:lineRule="auto"/>
        <w:jc w:val="both"/>
        <w:rPr>
          <w:rFonts w:ascii="Arial" w:eastAsia="Times New Roman" w:hAnsi="Arial" w:cs="Arial"/>
          <w:lang w:eastAsia="sl-SI"/>
        </w:rPr>
      </w:pPr>
    </w:p>
    <w:p w14:paraId="73CCA72C" w14:textId="77777777" w:rsidR="00A1211A" w:rsidRPr="00A1211A" w:rsidRDefault="00A1211A" w:rsidP="00A1211A">
      <w:pPr>
        <w:spacing w:after="0" w:line="240" w:lineRule="auto"/>
        <w:jc w:val="both"/>
        <w:rPr>
          <w:rFonts w:ascii="Arial" w:eastAsia="Times New Roman" w:hAnsi="Arial" w:cs="Arial"/>
          <w:lang w:eastAsia="sl-SI"/>
        </w:rPr>
      </w:pPr>
      <w:r w:rsidRPr="00A1211A">
        <w:rPr>
          <w:rFonts w:ascii="Arial" w:eastAsia="Times New Roman" w:hAnsi="Arial" w:cs="Arial"/>
          <w:lang w:eastAsia="sl-SI"/>
        </w:rPr>
        <w:t>Ta sklep prične veljati naslednji dan po objavi v Uradnih objavah v občinskem glasilu, uporabljati pa se začne od 20. 6. 2021 dalje.</w:t>
      </w:r>
    </w:p>
    <w:p w14:paraId="0D362A50" w14:textId="77777777" w:rsidR="00A1211A" w:rsidRPr="00A1211A" w:rsidRDefault="00A1211A" w:rsidP="00A1211A">
      <w:pPr>
        <w:spacing w:after="0" w:line="240" w:lineRule="auto"/>
        <w:jc w:val="both"/>
        <w:rPr>
          <w:rFonts w:ascii="Arial" w:eastAsia="Times New Roman" w:hAnsi="Arial" w:cs="Arial"/>
          <w:lang w:eastAsia="sl-SI"/>
        </w:rPr>
      </w:pPr>
    </w:p>
    <w:p w14:paraId="7202051E" w14:textId="77777777" w:rsidR="00A1211A" w:rsidRPr="00A1211A" w:rsidRDefault="00A1211A" w:rsidP="00A1211A">
      <w:pPr>
        <w:spacing w:after="0" w:line="240" w:lineRule="auto"/>
        <w:jc w:val="both"/>
        <w:rPr>
          <w:rFonts w:ascii="Arial" w:eastAsia="Times New Roman" w:hAnsi="Arial" w:cs="Arial"/>
          <w:lang w:eastAsia="sl-SI"/>
        </w:rPr>
      </w:pPr>
    </w:p>
    <w:p w14:paraId="528B49BB" w14:textId="77777777" w:rsidR="00A1211A" w:rsidRPr="00A1211A" w:rsidRDefault="00A1211A" w:rsidP="00A1211A">
      <w:pPr>
        <w:spacing w:after="0" w:line="240" w:lineRule="auto"/>
        <w:jc w:val="both"/>
        <w:rPr>
          <w:rFonts w:ascii="Arial" w:eastAsia="Times New Roman" w:hAnsi="Arial" w:cs="Arial"/>
          <w:lang w:eastAsia="sl-SI"/>
        </w:rPr>
      </w:pPr>
    </w:p>
    <w:p w14:paraId="44987242" w14:textId="77777777" w:rsidR="00A1211A" w:rsidRPr="00A1211A" w:rsidRDefault="00A1211A" w:rsidP="00A1211A">
      <w:pPr>
        <w:keepNext/>
        <w:autoSpaceDE w:val="0"/>
        <w:autoSpaceDN w:val="0"/>
        <w:adjustRightInd w:val="0"/>
        <w:spacing w:after="0" w:line="240" w:lineRule="auto"/>
        <w:outlineLvl w:val="2"/>
        <w:rPr>
          <w:rFonts w:ascii="Arial" w:eastAsia="Times New Roman" w:hAnsi="Arial" w:cs="Arial"/>
          <w:lang w:eastAsia="sl-SI"/>
        </w:rPr>
      </w:pPr>
      <w:r w:rsidRPr="00A1211A">
        <w:rPr>
          <w:rFonts w:ascii="Arial" w:eastAsia="Times New Roman" w:hAnsi="Arial" w:cs="Arial"/>
          <w:lang w:eastAsia="sl-SI"/>
        </w:rPr>
        <w:t>Številka: ______________________</w:t>
      </w:r>
    </w:p>
    <w:p w14:paraId="27643A53" w14:textId="77777777" w:rsidR="00A1211A" w:rsidRPr="00A1211A" w:rsidRDefault="00A1211A" w:rsidP="00A1211A">
      <w:pPr>
        <w:keepNext/>
        <w:autoSpaceDE w:val="0"/>
        <w:autoSpaceDN w:val="0"/>
        <w:adjustRightInd w:val="0"/>
        <w:spacing w:after="0" w:line="240" w:lineRule="auto"/>
        <w:outlineLvl w:val="2"/>
        <w:rPr>
          <w:rFonts w:ascii="Arial" w:eastAsia="Times New Roman" w:hAnsi="Arial" w:cs="Arial"/>
          <w:lang w:eastAsia="sl-SI"/>
        </w:rPr>
      </w:pPr>
      <w:r w:rsidRPr="00A1211A">
        <w:rPr>
          <w:rFonts w:ascii="Arial" w:eastAsia="Times New Roman" w:hAnsi="Arial" w:cs="Arial"/>
          <w:lang w:eastAsia="sl-SI"/>
        </w:rPr>
        <w:t>Bukovica, _____________________</w:t>
      </w:r>
    </w:p>
    <w:p w14:paraId="4B1E4EA7" w14:textId="77777777" w:rsidR="00A1211A" w:rsidRPr="00A1211A" w:rsidRDefault="00A1211A" w:rsidP="00A1211A">
      <w:pPr>
        <w:keepNext/>
        <w:autoSpaceDE w:val="0"/>
        <w:autoSpaceDN w:val="0"/>
        <w:adjustRightInd w:val="0"/>
        <w:spacing w:after="0" w:line="240" w:lineRule="auto"/>
        <w:outlineLvl w:val="2"/>
        <w:rPr>
          <w:rFonts w:ascii="Arial" w:eastAsia="Times New Roman" w:hAnsi="Arial" w:cs="Arial"/>
          <w:lang w:eastAsia="sl-SI"/>
        </w:rPr>
      </w:pPr>
      <w:r w:rsidRPr="00A1211A">
        <w:rPr>
          <w:rFonts w:ascii="Arial" w:eastAsia="Times New Roman" w:hAnsi="Arial" w:cs="Arial"/>
          <w:lang w:eastAsia="sl-SI"/>
        </w:rPr>
        <w:t xml:space="preserve">                                                                                            </w:t>
      </w:r>
    </w:p>
    <w:p w14:paraId="64BC47F7" w14:textId="77777777" w:rsidR="00A1211A" w:rsidRPr="00A1211A" w:rsidRDefault="00A1211A" w:rsidP="00A1211A">
      <w:pPr>
        <w:keepNext/>
        <w:autoSpaceDE w:val="0"/>
        <w:autoSpaceDN w:val="0"/>
        <w:adjustRightInd w:val="0"/>
        <w:spacing w:after="0" w:line="240" w:lineRule="auto"/>
        <w:outlineLvl w:val="2"/>
        <w:rPr>
          <w:rFonts w:ascii="Arial" w:eastAsia="Times New Roman" w:hAnsi="Arial" w:cs="Arial"/>
          <w:lang w:eastAsia="sl-SI"/>
        </w:rPr>
      </w:pPr>
      <w:r w:rsidRPr="00A1211A">
        <w:rPr>
          <w:rFonts w:ascii="Arial" w:eastAsia="Times New Roman" w:hAnsi="Arial" w:cs="Arial"/>
          <w:lang w:eastAsia="sl-SI"/>
        </w:rPr>
        <w:t xml:space="preserve">                                                                                       </w:t>
      </w:r>
    </w:p>
    <w:p w14:paraId="2621ACC4" w14:textId="77777777" w:rsidR="00A1211A" w:rsidRPr="00A1211A" w:rsidRDefault="00A1211A" w:rsidP="00A1211A">
      <w:pPr>
        <w:keepNext/>
        <w:autoSpaceDE w:val="0"/>
        <w:autoSpaceDN w:val="0"/>
        <w:adjustRightInd w:val="0"/>
        <w:spacing w:after="0" w:line="240" w:lineRule="auto"/>
        <w:ind w:left="4248" w:firstLine="708"/>
        <w:outlineLvl w:val="2"/>
        <w:rPr>
          <w:rFonts w:ascii="Arial" w:eastAsia="Times New Roman" w:hAnsi="Arial" w:cs="Arial"/>
          <w:lang w:eastAsia="sl-SI"/>
        </w:rPr>
      </w:pPr>
      <w:r w:rsidRPr="00A1211A">
        <w:rPr>
          <w:rFonts w:ascii="Arial" w:eastAsia="Times New Roman" w:hAnsi="Arial" w:cs="Arial"/>
          <w:lang w:eastAsia="sl-SI"/>
        </w:rPr>
        <w:t xml:space="preserve">                      </w:t>
      </w:r>
    </w:p>
    <w:p w14:paraId="74EDB377" w14:textId="77777777" w:rsidR="00A1211A" w:rsidRPr="00A1211A" w:rsidRDefault="00A1211A" w:rsidP="00A1211A">
      <w:pPr>
        <w:autoSpaceDE w:val="0"/>
        <w:autoSpaceDN w:val="0"/>
        <w:adjustRightInd w:val="0"/>
        <w:spacing w:after="0" w:line="240" w:lineRule="auto"/>
        <w:jc w:val="both"/>
        <w:rPr>
          <w:rFonts w:ascii="Arial" w:eastAsia="Times New Roman" w:hAnsi="Arial" w:cs="Arial"/>
          <w:color w:val="000000"/>
          <w:lang w:eastAsia="sl-SI"/>
        </w:rPr>
      </w:pPr>
      <w:r w:rsidRPr="00A1211A">
        <w:rPr>
          <w:rFonts w:ascii="Arial" w:eastAsia="Times New Roman" w:hAnsi="Arial" w:cs="Arial"/>
          <w:color w:val="000000"/>
          <w:lang w:eastAsia="sl-SI"/>
        </w:rPr>
        <w:t xml:space="preserve"> </w:t>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p>
    <w:p w14:paraId="5E0ADB62" w14:textId="77777777" w:rsidR="00A1211A" w:rsidRPr="00A1211A" w:rsidRDefault="00A1211A" w:rsidP="00A1211A">
      <w:pPr>
        <w:spacing w:after="0" w:line="240" w:lineRule="auto"/>
        <w:rPr>
          <w:rFonts w:ascii="Arial" w:eastAsia="Times New Roman" w:hAnsi="Arial" w:cs="Arial"/>
          <w:lang w:eastAsia="sl-SI"/>
        </w:rPr>
      </w:pP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r>
      <w:r w:rsidRPr="00A1211A">
        <w:rPr>
          <w:rFonts w:ascii="Arial" w:eastAsia="Times New Roman" w:hAnsi="Arial" w:cs="Arial"/>
          <w:lang w:eastAsia="sl-SI"/>
        </w:rPr>
        <w:tab/>
        <w:t>Tarik Žigon</w:t>
      </w:r>
      <w:r w:rsidRPr="00A1211A">
        <w:rPr>
          <w:rFonts w:ascii="Arial" w:eastAsia="Times New Roman" w:hAnsi="Arial" w:cs="Arial"/>
          <w:color w:val="000000"/>
          <w:lang w:eastAsia="sl-SI"/>
        </w:rPr>
        <w:t xml:space="preserve">              </w:t>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r>
      <w:r w:rsidRPr="00A1211A">
        <w:rPr>
          <w:rFonts w:ascii="Arial" w:eastAsia="Times New Roman" w:hAnsi="Arial" w:cs="Arial"/>
          <w:color w:val="000000"/>
          <w:lang w:eastAsia="sl-SI"/>
        </w:rPr>
        <w:tab/>
        <w:t xml:space="preserve">    Župan</w:t>
      </w:r>
    </w:p>
    <w:p w14:paraId="618F21E1" w14:textId="77777777" w:rsidR="00A1211A" w:rsidRPr="00A1211A" w:rsidRDefault="00A1211A" w:rsidP="00A1211A">
      <w:pPr>
        <w:spacing w:after="0" w:line="240" w:lineRule="auto"/>
        <w:rPr>
          <w:rFonts w:ascii="Arial" w:eastAsia="Times New Roman" w:hAnsi="Arial" w:cs="Arial"/>
          <w:b/>
          <w:lang w:eastAsia="sl-SI"/>
        </w:rPr>
      </w:pPr>
    </w:p>
    <w:p w14:paraId="4B13A86D" w14:textId="77777777" w:rsidR="00A1211A" w:rsidRPr="00A1211A" w:rsidRDefault="00A1211A" w:rsidP="00A1211A">
      <w:pPr>
        <w:spacing w:after="0" w:line="240" w:lineRule="auto"/>
        <w:rPr>
          <w:rFonts w:ascii="Arial" w:eastAsia="Times New Roman" w:hAnsi="Arial" w:cs="Arial"/>
          <w:b/>
          <w:lang w:eastAsia="sl-SI"/>
        </w:rPr>
      </w:pPr>
    </w:p>
    <w:p w14:paraId="4C3148D2" w14:textId="77777777" w:rsidR="00A1211A" w:rsidRPr="00A1211A" w:rsidRDefault="00A1211A" w:rsidP="00A1211A">
      <w:pPr>
        <w:spacing w:after="0" w:line="240" w:lineRule="auto"/>
        <w:rPr>
          <w:rFonts w:ascii="Arial" w:eastAsia="Times New Roman" w:hAnsi="Arial" w:cs="Arial"/>
          <w:lang w:eastAsia="sl-SI"/>
        </w:rPr>
      </w:pP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b/>
          <w:lang w:eastAsia="sl-SI"/>
        </w:rPr>
        <w:tab/>
      </w:r>
      <w:r w:rsidRPr="00A1211A">
        <w:rPr>
          <w:rFonts w:ascii="Arial" w:eastAsia="Times New Roman" w:hAnsi="Arial" w:cs="Arial"/>
          <w:lang w:eastAsia="sl-SI"/>
        </w:rPr>
        <w:t xml:space="preserve"> </w:t>
      </w:r>
    </w:p>
    <w:p w14:paraId="19C3775C" w14:textId="77777777" w:rsidR="00A1211A" w:rsidRPr="00A1211A" w:rsidRDefault="00A1211A" w:rsidP="00A1211A">
      <w:pPr>
        <w:spacing w:after="0" w:line="240" w:lineRule="auto"/>
        <w:rPr>
          <w:rFonts w:ascii="Arial" w:eastAsia="Times New Roman" w:hAnsi="Arial" w:cs="Arial"/>
          <w:lang w:eastAsia="sl-SI"/>
        </w:rPr>
      </w:pPr>
    </w:p>
    <w:p w14:paraId="7AC6BA71" w14:textId="77777777" w:rsidR="00A1211A" w:rsidRPr="00A1211A" w:rsidRDefault="00A1211A" w:rsidP="00A1211A">
      <w:pPr>
        <w:spacing w:after="0" w:line="240" w:lineRule="auto"/>
        <w:rPr>
          <w:rFonts w:ascii="Arial" w:eastAsia="Times New Roman" w:hAnsi="Arial" w:cs="Arial"/>
          <w:lang w:eastAsia="sl-SI"/>
        </w:rPr>
      </w:pPr>
    </w:p>
    <w:p w14:paraId="34EB7FD5" w14:textId="77777777" w:rsidR="00A1211A" w:rsidRPr="00A1211A" w:rsidRDefault="00A1211A" w:rsidP="00A1211A">
      <w:pPr>
        <w:spacing w:after="0" w:line="240" w:lineRule="auto"/>
        <w:rPr>
          <w:rFonts w:ascii="Arial" w:eastAsia="Times New Roman" w:hAnsi="Arial" w:cs="Arial"/>
          <w:lang w:eastAsia="sl-SI"/>
        </w:rPr>
      </w:pPr>
    </w:p>
    <w:p w14:paraId="4993CEBE" w14:textId="77777777" w:rsidR="00A1211A" w:rsidRPr="00A1211A" w:rsidRDefault="00A1211A" w:rsidP="00A1211A">
      <w:pPr>
        <w:spacing w:after="0" w:line="240" w:lineRule="auto"/>
        <w:rPr>
          <w:rFonts w:ascii="Arial" w:eastAsia="Times New Roman" w:hAnsi="Arial" w:cs="Arial"/>
          <w:lang w:eastAsia="sl-SI"/>
        </w:rPr>
      </w:pPr>
    </w:p>
    <w:p w14:paraId="466F29FC" w14:textId="77777777" w:rsidR="00A1211A" w:rsidRPr="00A1211A" w:rsidRDefault="00A1211A" w:rsidP="00A1211A">
      <w:pPr>
        <w:spacing w:after="0" w:line="240" w:lineRule="auto"/>
        <w:jc w:val="center"/>
        <w:rPr>
          <w:rFonts w:ascii="Arial" w:eastAsia="Times New Roman" w:hAnsi="Arial" w:cs="Arial"/>
          <w:b/>
          <w:lang w:eastAsia="sl-SI"/>
        </w:rPr>
      </w:pPr>
    </w:p>
    <w:p w14:paraId="31AA9605" w14:textId="77777777" w:rsidR="00A1211A" w:rsidRPr="00A1211A" w:rsidRDefault="00A1211A" w:rsidP="00A1211A">
      <w:pPr>
        <w:spacing w:after="0" w:line="240" w:lineRule="auto"/>
        <w:jc w:val="center"/>
        <w:rPr>
          <w:rFonts w:ascii="Arial" w:eastAsia="Times New Roman" w:hAnsi="Arial" w:cs="Arial"/>
          <w:b/>
          <w:lang w:eastAsia="sl-SI"/>
        </w:rPr>
      </w:pPr>
    </w:p>
    <w:p w14:paraId="7849FFC0" w14:textId="77777777" w:rsidR="00A1211A" w:rsidRPr="00A1211A" w:rsidRDefault="00A1211A" w:rsidP="00A1211A">
      <w:pPr>
        <w:spacing w:after="0" w:line="240" w:lineRule="auto"/>
        <w:jc w:val="center"/>
        <w:rPr>
          <w:rFonts w:ascii="Arial" w:eastAsia="Times New Roman" w:hAnsi="Arial" w:cs="Arial"/>
          <w:b/>
          <w:lang w:eastAsia="sl-SI"/>
        </w:rPr>
      </w:pPr>
    </w:p>
    <w:p w14:paraId="49E562F5" w14:textId="77777777" w:rsidR="00A1211A" w:rsidRPr="00A1211A" w:rsidRDefault="00A1211A" w:rsidP="00A1211A">
      <w:pPr>
        <w:spacing w:after="0" w:line="240" w:lineRule="auto"/>
        <w:jc w:val="center"/>
        <w:rPr>
          <w:rFonts w:ascii="Arial" w:eastAsia="Times New Roman" w:hAnsi="Arial" w:cs="Arial"/>
          <w:b/>
          <w:lang w:eastAsia="sl-SI"/>
        </w:rPr>
      </w:pPr>
    </w:p>
    <w:p w14:paraId="001234BD" w14:textId="77777777" w:rsidR="00A1211A" w:rsidRPr="00A1211A" w:rsidRDefault="00A1211A" w:rsidP="00A1211A">
      <w:pPr>
        <w:spacing w:after="0" w:line="240" w:lineRule="auto"/>
        <w:jc w:val="center"/>
        <w:rPr>
          <w:rFonts w:ascii="Arial" w:eastAsia="Times New Roman" w:hAnsi="Arial" w:cs="Arial"/>
          <w:b/>
          <w:lang w:eastAsia="sl-SI"/>
        </w:rPr>
      </w:pPr>
    </w:p>
    <w:p w14:paraId="557DE112" w14:textId="77777777" w:rsidR="00A1211A" w:rsidRPr="00A1211A" w:rsidRDefault="00A1211A" w:rsidP="00A1211A">
      <w:pPr>
        <w:spacing w:after="0" w:line="240" w:lineRule="auto"/>
        <w:jc w:val="center"/>
        <w:rPr>
          <w:rFonts w:ascii="Arial" w:eastAsia="Times New Roman" w:hAnsi="Arial" w:cs="Arial"/>
          <w:b/>
          <w:lang w:eastAsia="sl-SI"/>
        </w:rPr>
      </w:pPr>
    </w:p>
    <w:p w14:paraId="59304209" w14:textId="77777777" w:rsidR="00A1211A" w:rsidRPr="00A1211A" w:rsidRDefault="00A1211A" w:rsidP="00A1211A">
      <w:pPr>
        <w:spacing w:after="0" w:line="240" w:lineRule="auto"/>
        <w:jc w:val="center"/>
        <w:rPr>
          <w:rFonts w:ascii="Arial" w:eastAsia="Times New Roman" w:hAnsi="Arial" w:cs="Arial"/>
          <w:b/>
          <w:lang w:eastAsia="sl-SI"/>
        </w:rPr>
      </w:pPr>
    </w:p>
    <w:p w14:paraId="2B623A39" w14:textId="77777777" w:rsidR="00A1211A" w:rsidRPr="00A1211A" w:rsidRDefault="00A1211A" w:rsidP="00A1211A">
      <w:pPr>
        <w:spacing w:after="0" w:line="240" w:lineRule="auto"/>
        <w:jc w:val="center"/>
        <w:rPr>
          <w:rFonts w:ascii="Arial" w:eastAsia="Times New Roman" w:hAnsi="Arial" w:cs="Arial"/>
          <w:b/>
          <w:lang w:eastAsia="sl-SI"/>
        </w:rPr>
      </w:pPr>
    </w:p>
    <w:p w14:paraId="72606635" w14:textId="77777777" w:rsidR="00A1211A" w:rsidRPr="00A1211A" w:rsidRDefault="00A1211A" w:rsidP="00A1211A">
      <w:pPr>
        <w:spacing w:after="0" w:line="240" w:lineRule="auto"/>
        <w:rPr>
          <w:rFonts w:ascii="Arial" w:eastAsia="Times New Roman" w:hAnsi="Arial" w:cs="Arial"/>
          <w:lang w:eastAsia="sl-SI"/>
        </w:rPr>
      </w:pPr>
    </w:p>
    <w:p w14:paraId="773E06B9" w14:textId="77777777" w:rsidR="00A1211A" w:rsidRPr="00A1211A" w:rsidRDefault="00A1211A" w:rsidP="00A1211A">
      <w:pPr>
        <w:spacing w:after="0" w:line="240" w:lineRule="auto"/>
        <w:rPr>
          <w:rFonts w:ascii="Arial" w:eastAsia="Times New Roman" w:hAnsi="Arial" w:cs="Arial"/>
          <w:lang w:eastAsia="sl-SI"/>
        </w:rPr>
      </w:pPr>
    </w:p>
    <w:p w14:paraId="2194D0A2" w14:textId="77777777" w:rsidR="00A1211A" w:rsidRPr="00A1211A" w:rsidRDefault="00A1211A" w:rsidP="00A1211A">
      <w:pPr>
        <w:spacing w:after="0" w:line="240" w:lineRule="auto"/>
        <w:rPr>
          <w:rFonts w:ascii="Arial" w:eastAsia="Times New Roman" w:hAnsi="Arial" w:cs="Arial"/>
          <w:lang w:eastAsia="sl-SI"/>
        </w:rPr>
      </w:pPr>
    </w:p>
    <w:p w14:paraId="6514A034" w14:textId="77777777" w:rsidR="00A1211A" w:rsidRPr="00A1211A" w:rsidRDefault="00A1211A" w:rsidP="00A1211A">
      <w:pPr>
        <w:spacing w:after="0" w:line="240" w:lineRule="auto"/>
        <w:rPr>
          <w:rFonts w:ascii="Arial" w:eastAsia="Times New Roman" w:hAnsi="Arial" w:cs="Arial"/>
          <w:lang w:eastAsia="sl-SI"/>
        </w:rPr>
      </w:pPr>
    </w:p>
    <w:p w14:paraId="6352E46C" w14:textId="77777777" w:rsidR="00A1211A" w:rsidRPr="00A1211A" w:rsidRDefault="00A1211A" w:rsidP="00A1211A">
      <w:pPr>
        <w:spacing w:after="0" w:line="240" w:lineRule="auto"/>
        <w:rPr>
          <w:rFonts w:ascii="Arial" w:eastAsia="Times New Roman" w:hAnsi="Arial" w:cs="Arial"/>
          <w:lang w:eastAsia="sl-SI"/>
        </w:rPr>
      </w:pPr>
    </w:p>
    <w:p w14:paraId="7E11F4E6" w14:textId="77777777" w:rsidR="00A1211A" w:rsidRPr="00A1211A" w:rsidRDefault="00A1211A" w:rsidP="00A1211A">
      <w:pPr>
        <w:spacing w:after="0" w:line="240" w:lineRule="auto"/>
        <w:jc w:val="both"/>
        <w:rPr>
          <w:rFonts w:ascii="Arial" w:eastAsia="Times New Roman" w:hAnsi="Arial" w:cs="Arial"/>
          <w:lang w:eastAsia="sl-SI"/>
        </w:rPr>
      </w:pPr>
    </w:p>
    <w:p w14:paraId="11ED0A74" w14:textId="77777777" w:rsidR="00A1211A" w:rsidRPr="00A1211A" w:rsidRDefault="00A1211A" w:rsidP="00A1211A">
      <w:pPr>
        <w:spacing w:after="0" w:line="240" w:lineRule="auto"/>
        <w:jc w:val="both"/>
        <w:rPr>
          <w:rFonts w:ascii="Arial" w:eastAsia="Times New Roman" w:hAnsi="Arial" w:cs="Arial"/>
          <w:lang w:eastAsia="sl-SI"/>
        </w:rPr>
      </w:pPr>
    </w:p>
    <w:sectPr w:rsidR="00A1211A" w:rsidRPr="00A1211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85EC" w14:textId="77777777" w:rsidR="005250C4" w:rsidRDefault="005250C4">
      <w:pPr>
        <w:spacing w:after="0" w:line="240" w:lineRule="auto"/>
      </w:pPr>
      <w:r>
        <w:separator/>
      </w:r>
    </w:p>
  </w:endnote>
  <w:endnote w:type="continuationSeparator" w:id="0">
    <w:p w14:paraId="6E030C23" w14:textId="77777777" w:rsidR="005250C4" w:rsidRDefault="0052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6B47" w14:textId="77777777" w:rsidR="00777294" w:rsidRDefault="00791721"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8705BE1" w14:textId="77777777" w:rsidR="00777294" w:rsidRDefault="00C82782" w:rsidP="000C23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BF2A" w14:textId="77777777" w:rsidR="00777294" w:rsidRDefault="00791721"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94878BC" w14:textId="77777777" w:rsidR="00777294" w:rsidRDefault="00C82782" w:rsidP="000C238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848E" w14:textId="77777777" w:rsidR="005250C4" w:rsidRDefault="005250C4">
      <w:pPr>
        <w:spacing w:after="0" w:line="240" w:lineRule="auto"/>
      </w:pPr>
      <w:r>
        <w:separator/>
      </w:r>
    </w:p>
  </w:footnote>
  <w:footnote w:type="continuationSeparator" w:id="0">
    <w:p w14:paraId="75AB7986" w14:textId="77777777" w:rsidR="005250C4" w:rsidRDefault="0052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7EF5" w14:textId="5B97F304" w:rsidR="00777294" w:rsidRPr="00E83EAD" w:rsidRDefault="007D0B2A" w:rsidP="000C2383">
    <w:pPr>
      <w:pStyle w:val="Glava"/>
      <w:rPr>
        <w:rFonts w:ascii="Arial" w:hAnsi="Arial" w:cs="Arial"/>
        <w:sz w:val="36"/>
        <w:szCs w:val="36"/>
      </w:rPr>
    </w:pPr>
    <w:r>
      <w:rPr>
        <w:rFonts w:ascii="Arial" w:hAnsi="Arial" w:cs="Arial"/>
        <w:sz w:val="36"/>
        <w:szCs w:val="36"/>
      </w:rPr>
      <w:t>18</w:t>
    </w:r>
    <w:r w:rsidR="00791721" w:rsidRPr="00E83EAD">
      <w:rPr>
        <w:rFonts w:ascii="Arial" w:hAnsi="Arial" w:cs="Arial"/>
        <w:sz w:val="36"/>
        <w:szCs w:val="36"/>
      </w:rPr>
      <w:t xml:space="preserve">. </w:t>
    </w:r>
    <w:r w:rsidR="00791721" w:rsidRPr="00E83EAD">
      <w:rPr>
        <w:rFonts w:ascii="Arial" w:hAnsi="Arial" w:cs="Arial"/>
        <w:sz w:val="36"/>
        <w:szCs w:val="36"/>
      </w:rPr>
      <w:t>redna seja</w:t>
    </w:r>
    <w:r w:rsidR="00791721" w:rsidRPr="00E83EAD">
      <w:rPr>
        <w:rFonts w:ascii="Arial" w:hAnsi="Arial" w:cs="Arial"/>
        <w:sz w:val="36"/>
        <w:szCs w:val="36"/>
      </w:rPr>
      <w:tab/>
      <w:t xml:space="preserve">          </w:t>
    </w:r>
    <w:r w:rsidR="00791721">
      <w:rPr>
        <w:rFonts w:ascii="Arial" w:hAnsi="Arial" w:cs="Arial"/>
        <w:sz w:val="36"/>
        <w:szCs w:val="36"/>
      </w:rPr>
      <w:t xml:space="preserve">                                 </w:t>
    </w:r>
    <w:r>
      <w:rPr>
        <w:rFonts w:ascii="Arial" w:hAnsi="Arial" w:cs="Arial"/>
        <w:sz w:val="36"/>
        <w:szCs w:val="36"/>
      </w:rPr>
      <w:t xml:space="preserve">      </w:t>
    </w:r>
    <w:r w:rsidR="00791721">
      <w:rPr>
        <w:rFonts w:ascii="Arial" w:hAnsi="Arial" w:cs="Arial"/>
        <w:sz w:val="36"/>
        <w:szCs w:val="36"/>
      </w:rPr>
      <w:t xml:space="preserve">   </w:t>
    </w:r>
    <w:r w:rsidR="00791721" w:rsidRPr="00E83EAD">
      <w:rPr>
        <w:rFonts w:ascii="Arial" w:hAnsi="Arial" w:cs="Arial"/>
        <w:sz w:val="36"/>
        <w:szCs w:val="36"/>
      </w:rPr>
      <w:t xml:space="preserve"> </w:t>
    </w:r>
    <w:r w:rsidR="00C82782">
      <w:rPr>
        <w:rFonts w:ascii="Arial" w:hAnsi="Arial" w:cs="Arial"/>
        <w:sz w:val="36"/>
        <w:szCs w:val="36"/>
      </w:rPr>
      <w:t>10</w:t>
    </w:r>
    <w:r w:rsidR="00791721" w:rsidRPr="00E83EAD">
      <w:rPr>
        <w:rFonts w:ascii="Arial" w:hAnsi="Arial" w:cs="Arial"/>
        <w:sz w:val="36"/>
        <w:szCs w:val="36"/>
      </w:rPr>
      <w:t>. točka</w:t>
    </w:r>
  </w:p>
  <w:p w14:paraId="30AC32A7" w14:textId="77777777" w:rsidR="00777294" w:rsidRDefault="00C827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2EF6"/>
    <w:multiLevelType w:val="hybridMultilevel"/>
    <w:tmpl w:val="8A00B3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E632D2"/>
    <w:multiLevelType w:val="hybridMultilevel"/>
    <w:tmpl w:val="D9B805DC"/>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1A"/>
    <w:rsid w:val="003C1DF3"/>
    <w:rsid w:val="005250C4"/>
    <w:rsid w:val="00531478"/>
    <w:rsid w:val="00563BB0"/>
    <w:rsid w:val="00653F46"/>
    <w:rsid w:val="00726BC5"/>
    <w:rsid w:val="00791721"/>
    <w:rsid w:val="007D0B2A"/>
    <w:rsid w:val="00A0380C"/>
    <w:rsid w:val="00A1211A"/>
    <w:rsid w:val="00C5759D"/>
    <w:rsid w:val="00C82782"/>
    <w:rsid w:val="00E55D90"/>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DCDDB87"/>
  <w15:chartTrackingRefBased/>
  <w15:docId w15:val="{62BC4D52-4DB9-4F25-A05D-7814F25B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1211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A1211A"/>
    <w:rPr>
      <w:rFonts w:ascii="Times New Roman" w:eastAsia="Times New Roman" w:hAnsi="Times New Roman" w:cs="Times New Roman"/>
      <w:sz w:val="24"/>
      <w:szCs w:val="24"/>
      <w:lang w:eastAsia="sl-SI"/>
    </w:rPr>
  </w:style>
  <w:style w:type="paragraph" w:styleId="Noga">
    <w:name w:val="footer"/>
    <w:basedOn w:val="Navaden"/>
    <w:link w:val="NogaZnak"/>
    <w:rsid w:val="00A1211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1211A"/>
    <w:rPr>
      <w:rFonts w:ascii="Times New Roman" w:eastAsia="Times New Roman" w:hAnsi="Times New Roman" w:cs="Times New Roman"/>
      <w:sz w:val="24"/>
      <w:szCs w:val="24"/>
      <w:lang w:eastAsia="sl-SI"/>
    </w:rPr>
  </w:style>
  <w:style w:type="character" w:styleId="tevilkastrani">
    <w:name w:val="page number"/>
    <w:basedOn w:val="Privzetapisavaodstavka"/>
    <w:rsid w:val="00A1211A"/>
  </w:style>
  <w:style w:type="table" w:customStyle="1" w:styleId="Tabelamrea1">
    <w:name w:val="Tabela – mreža1"/>
    <w:basedOn w:val="Navadnatabela"/>
    <w:next w:val="Tabelamrea"/>
    <w:rsid w:val="00A1211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1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10</cp:revision>
  <dcterms:created xsi:type="dcterms:W3CDTF">2021-05-11T13:01:00Z</dcterms:created>
  <dcterms:modified xsi:type="dcterms:W3CDTF">2021-05-20T09:22:00Z</dcterms:modified>
</cp:coreProperties>
</file>