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65E64" w14:textId="77777777" w:rsidR="00E76562" w:rsidRDefault="00E76562" w:rsidP="00E76562">
      <w:pPr>
        <w:tabs>
          <w:tab w:val="center" w:pos="4536"/>
          <w:tab w:val="right" w:pos="9072"/>
        </w:tabs>
        <w:spacing w:after="0" w:line="240" w:lineRule="auto"/>
        <w:jc w:val="right"/>
        <w:rPr>
          <w:rFonts w:ascii="Arial" w:eastAsia="Times New Roman" w:hAnsi="Arial" w:cs="Arial"/>
          <w:b/>
          <w:color w:val="666699"/>
          <w:szCs w:val="24"/>
          <w:lang w:eastAsia="sl-SI"/>
        </w:rPr>
      </w:pPr>
    </w:p>
    <w:p w14:paraId="740FFC8A" w14:textId="77777777" w:rsidR="00E76562" w:rsidRPr="009E5746" w:rsidRDefault="00E76562" w:rsidP="00E76562">
      <w:pPr>
        <w:tabs>
          <w:tab w:val="center" w:pos="4536"/>
          <w:tab w:val="right" w:pos="9072"/>
        </w:tabs>
        <w:spacing w:after="0" w:line="240" w:lineRule="auto"/>
        <w:jc w:val="right"/>
        <w:rPr>
          <w:rFonts w:ascii="Arial" w:eastAsia="Times New Roman" w:hAnsi="Arial" w:cs="Arial"/>
          <w:b/>
          <w:color w:val="666699"/>
          <w:szCs w:val="24"/>
          <w:lang w:eastAsia="sl-SI"/>
        </w:rPr>
      </w:pPr>
      <w:r w:rsidRPr="009E5746">
        <w:rPr>
          <w:rFonts w:ascii="Times New Roman" w:eastAsia="Times New Roman" w:hAnsi="Times New Roman" w:cs="Times New Roman"/>
          <w:noProof/>
          <w:color w:val="666699"/>
          <w:sz w:val="26"/>
          <w:szCs w:val="24"/>
          <w:lang w:eastAsia="sl-SI"/>
        </w:rPr>
        <w:drawing>
          <wp:anchor distT="0" distB="0" distL="114300" distR="114300" simplePos="0" relativeHeight="251660288" behindDoc="1" locked="0" layoutInCell="1" allowOverlap="1" wp14:anchorId="654F474B" wp14:editId="2D6EF5B8">
            <wp:simplePos x="0" y="0"/>
            <wp:positionH relativeFrom="column">
              <wp:posOffset>114300</wp:posOffset>
            </wp:positionH>
            <wp:positionV relativeFrom="paragraph">
              <wp:posOffset>-147955</wp:posOffset>
            </wp:positionV>
            <wp:extent cx="1257300" cy="1257300"/>
            <wp:effectExtent l="0" t="0" r="0" b="0"/>
            <wp:wrapNone/>
            <wp:docPr id="8" name="Slika 8" descr="OŠIR - 4x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ŠIR - 4x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5746">
        <w:rPr>
          <w:rFonts w:ascii="Arial" w:eastAsia="Times New Roman" w:hAnsi="Arial" w:cs="Arial"/>
          <w:b/>
          <w:color w:val="666699"/>
          <w:szCs w:val="24"/>
          <w:lang w:eastAsia="sl-SI"/>
        </w:rPr>
        <w:t>Osnovna šola Ivana Roba Šempeter pri Gorici</w:t>
      </w:r>
    </w:p>
    <w:p w14:paraId="24582EA6" w14:textId="77777777" w:rsidR="00E76562" w:rsidRPr="009E5746" w:rsidRDefault="00E76562" w:rsidP="00E76562">
      <w:pPr>
        <w:tabs>
          <w:tab w:val="center" w:pos="4536"/>
          <w:tab w:val="right" w:pos="9072"/>
        </w:tabs>
        <w:spacing w:after="0" w:line="240" w:lineRule="auto"/>
        <w:jc w:val="right"/>
        <w:rPr>
          <w:rFonts w:ascii="Arial" w:eastAsia="Times New Roman" w:hAnsi="Arial" w:cs="Arial"/>
          <w:b/>
          <w:color w:val="666699"/>
          <w:sz w:val="18"/>
          <w:szCs w:val="18"/>
          <w:lang w:eastAsia="sl-SI"/>
        </w:rPr>
      </w:pPr>
      <w:r w:rsidRPr="009E5746">
        <w:rPr>
          <w:rFonts w:ascii="Arial" w:eastAsia="Times New Roman" w:hAnsi="Arial" w:cs="Arial"/>
          <w:b/>
          <w:color w:val="666699"/>
          <w:sz w:val="18"/>
          <w:szCs w:val="18"/>
          <w:lang w:eastAsia="sl-SI"/>
        </w:rPr>
        <w:t>Andreja Gabrščka 1</w:t>
      </w:r>
    </w:p>
    <w:p w14:paraId="66025B29" w14:textId="77777777" w:rsidR="00E76562" w:rsidRPr="009E5746" w:rsidRDefault="00E76562" w:rsidP="00E76562">
      <w:pPr>
        <w:tabs>
          <w:tab w:val="center" w:pos="4536"/>
          <w:tab w:val="right" w:pos="9072"/>
        </w:tabs>
        <w:spacing w:after="0" w:line="240" w:lineRule="auto"/>
        <w:jc w:val="right"/>
        <w:rPr>
          <w:rFonts w:ascii="Arial" w:eastAsia="Times New Roman" w:hAnsi="Arial" w:cs="Arial"/>
          <w:b/>
          <w:color w:val="666699"/>
          <w:sz w:val="18"/>
          <w:szCs w:val="18"/>
          <w:lang w:eastAsia="sl-SI"/>
        </w:rPr>
      </w:pPr>
      <w:r w:rsidRPr="009E5746">
        <w:rPr>
          <w:rFonts w:ascii="Arial" w:eastAsia="Times New Roman" w:hAnsi="Arial" w:cs="Arial"/>
          <w:b/>
          <w:color w:val="666699"/>
          <w:sz w:val="18"/>
          <w:szCs w:val="18"/>
          <w:lang w:eastAsia="sl-SI"/>
        </w:rPr>
        <w:t>5290 Šempeter pri Gorici</w:t>
      </w:r>
    </w:p>
    <w:p w14:paraId="03703154" w14:textId="77777777" w:rsidR="00E76562" w:rsidRPr="009E5746" w:rsidRDefault="00E76562" w:rsidP="00E76562">
      <w:pPr>
        <w:tabs>
          <w:tab w:val="center" w:pos="4536"/>
          <w:tab w:val="right" w:pos="9072"/>
        </w:tabs>
        <w:spacing w:after="0" w:line="240" w:lineRule="auto"/>
        <w:jc w:val="right"/>
        <w:rPr>
          <w:rFonts w:ascii="Arial" w:eastAsia="Times New Roman" w:hAnsi="Arial" w:cs="Arial"/>
          <w:b/>
          <w:color w:val="666699"/>
          <w:sz w:val="20"/>
          <w:szCs w:val="24"/>
          <w:lang w:eastAsia="sl-SI"/>
        </w:rPr>
      </w:pPr>
    </w:p>
    <w:p w14:paraId="0221198B" w14:textId="77777777" w:rsidR="00E76562" w:rsidRPr="009E5746" w:rsidRDefault="00E76562" w:rsidP="00E76562">
      <w:pPr>
        <w:tabs>
          <w:tab w:val="center" w:pos="4536"/>
          <w:tab w:val="right" w:pos="9072"/>
        </w:tabs>
        <w:spacing w:after="0" w:line="240" w:lineRule="auto"/>
        <w:jc w:val="right"/>
        <w:rPr>
          <w:rFonts w:ascii="Arial" w:eastAsia="Times New Roman" w:hAnsi="Arial" w:cs="Arial"/>
          <w:b/>
          <w:color w:val="808080"/>
          <w:sz w:val="10"/>
          <w:szCs w:val="24"/>
          <w:lang w:eastAsia="sl-SI"/>
        </w:rPr>
      </w:pPr>
    </w:p>
    <w:p w14:paraId="4ADD9B8C" w14:textId="77777777" w:rsidR="00E76562" w:rsidRPr="009E5746" w:rsidRDefault="00E76562" w:rsidP="00E76562">
      <w:pPr>
        <w:tabs>
          <w:tab w:val="center" w:pos="4536"/>
          <w:tab w:val="right" w:pos="9072"/>
        </w:tabs>
        <w:spacing w:after="0" w:line="240" w:lineRule="auto"/>
        <w:jc w:val="right"/>
        <w:rPr>
          <w:rFonts w:ascii="Arial" w:eastAsia="Times New Roman" w:hAnsi="Arial" w:cs="Arial"/>
          <w:b/>
          <w:color w:val="808080"/>
          <w:sz w:val="2"/>
          <w:szCs w:val="24"/>
          <w:lang w:eastAsia="sl-SI"/>
        </w:rPr>
      </w:pPr>
    </w:p>
    <w:p w14:paraId="32A53097" w14:textId="77777777" w:rsidR="00E76562" w:rsidRPr="009E5746" w:rsidRDefault="00E76562" w:rsidP="00E76562">
      <w:pPr>
        <w:tabs>
          <w:tab w:val="left" w:pos="1650"/>
          <w:tab w:val="center" w:pos="4536"/>
          <w:tab w:val="right" w:pos="9072"/>
          <w:tab w:val="right" w:pos="9354"/>
        </w:tabs>
        <w:spacing w:after="0" w:line="240" w:lineRule="auto"/>
        <w:jc w:val="right"/>
        <w:rPr>
          <w:rFonts w:ascii="Arial Narrow" w:eastAsia="Times New Roman" w:hAnsi="Arial Narrow" w:cs="Times New Roman"/>
          <w:color w:val="999999"/>
          <w:sz w:val="16"/>
          <w:szCs w:val="16"/>
          <w:lang w:eastAsia="sl-SI"/>
        </w:rPr>
      </w:pPr>
      <w:r w:rsidRPr="009E5746">
        <w:rPr>
          <w:rFonts w:ascii="Arial Narrow" w:eastAsia="Times New Roman" w:hAnsi="Arial Narrow" w:cs="Times New Roman"/>
          <w:color w:val="808080"/>
          <w:lang w:eastAsia="sl-SI"/>
        </w:rPr>
        <w:tab/>
      </w:r>
      <w:r w:rsidRPr="009E5746">
        <w:rPr>
          <w:rFonts w:ascii="Arial Narrow" w:eastAsia="Times New Roman" w:hAnsi="Arial Narrow" w:cs="Times New Roman"/>
          <w:color w:val="808080"/>
          <w:lang w:eastAsia="sl-SI"/>
        </w:rPr>
        <w:tab/>
      </w:r>
      <w:r w:rsidRPr="009E5746">
        <w:rPr>
          <w:rFonts w:ascii="Arial Narrow" w:eastAsia="Times New Roman" w:hAnsi="Arial Narrow" w:cs="Times New Roman"/>
          <w:color w:val="999999"/>
          <w:sz w:val="18"/>
          <w:szCs w:val="18"/>
          <w:lang w:eastAsia="sl-SI"/>
        </w:rPr>
        <w:t xml:space="preserve">                       </w:t>
      </w:r>
    </w:p>
    <w:p w14:paraId="0645DC76" w14:textId="77777777" w:rsidR="00E76562" w:rsidRPr="009E5746" w:rsidRDefault="00E76562" w:rsidP="00E76562">
      <w:pPr>
        <w:tabs>
          <w:tab w:val="center" w:pos="4536"/>
          <w:tab w:val="right" w:pos="9072"/>
        </w:tabs>
        <w:spacing w:after="0" w:line="240" w:lineRule="auto"/>
        <w:jc w:val="right"/>
        <w:rPr>
          <w:rFonts w:ascii="Arial Narrow" w:eastAsia="Times New Roman" w:hAnsi="Arial Narrow" w:cs="Times New Roman"/>
          <w:color w:val="999999"/>
          <w:sz w:val="16"/>
          <w:szCs w:val="16"/>
          <w:lang w:eastAsia="sl-SI"/>
        </w:rPr>
      </w:pPr>
    </w:p>
    <w:p w14:paraId="412758E8" w14:textId="77777777" w:rsidR="00E76562" w:rsidRPr="009E5746" w:rsidRDefault="00E76562" w:rsidP="00E76562">
      <w:pPr>
        <w:tabs>
          <w:tab w:val="center" w:pos="4536"/>
          <w:tab w:val="right" w:pos="9072"/>
        </w:tabs>
        <w:spacing w:after="0" w:line="240" w:lineRule="auto"/>
        <w:jc w:val="right"/>
        <w:rPr>
          <w:rFonts w:ascii="Arial Narrow" w:eastAsia="Times New Roman" w:hAnsi="Arial Narrow" w:cs="Times New Roman"/>
          <w:color w:val="999999"/>
          <w:sz w:val="16"/>
          <w:szCs w:val="16"/>
          <w:lang w:eastAsia="sl-SI"/>
        </w:rPr>
      </w:pPr>
      <w:r w:rsidRPr="009E5746">
        <w:rPr>
          <w:rFonts w:ascii="Arial Narrow" w:eastAsia="Times New Roman" w:hAnsi="Arial Narrow" w:cs="Times New Roman"/>
          <w:color w:val="999999"/>
          <w:sz w:val="16"/>
          <w:szCs w:val="16"/>
          <w:lang w:eastAsia="sl-SI"/>
        </w:rPr>
        <w:sym w:font="Wingdings 2" w:char="F027"/>
      </w:r>
      <w:r w:rsidRPr="009E5746">
        <w:rPr>
          <w:rFonts w:ascii="Arial Narrow" w:eastAsia="Times New Roman" w:hAnsi="Arial Narrow" w:cs="Times New Roman"/>
          <w:color w:val="999999"/>
          <w:sz w:val="16"/>
          <w:szCs w:val="16"/>
          <w:lang w:eastAsia="sl-SI"/>
        </w:rPr>
        <w:t xml:space="preserve"> +386 5 39 35 211     </w:t>
      </w:r>
      <w:r w:rsidRPr="009E5746">
        <w:rPr>
          <w:rFonts w:ascii="Arial Narrow" w:eastAsia="Times New Roman" w:hAnsi="Arial Narrow" w:cs="Times New Roman"/>
          <w:b/>
          <w:noProof/>
          <w:color w:val="999999"/>
          <w:sz w:val="4"/>
          <w:szCs w:val="24"/>
          <w:lang w:eastAsia="sl-SI"/>
        </w:rPr>
        <mc:AlternateContent>
          <mc:Choice Requires="wps">
            <w:drawing>
              <wp:anchor distT="0" distB="0" distL="114300" distR="114300" simplePos="0" relativeHeight="251659264" behindDoc="0" locked="0" layoutInCell="1" allowOverlap="1" wp14:anchorId="14D555C9" wp14:editId="5748AD80">
                <wp:simplePos x="0" y="0"/>
                <wp:positionH relativeFrom="column">
                  <wp:posOffset>0</wp:posOffset>
                </wp:positionH>
                <wp:positionV relativeFrom="paragraph">
                  <wp:posOffset>182880</wp:posOffset>
                </wp:positionV>
                <wp:extent cx="5942965" cy="0"/>
                <wp:effectExtent l="33020" t="25400" r="24765" b="31750"/>
                <wp:wrapSquare wrapText="bothSides"/>
                <wp:docPr id="7" name="Raven povezovalnik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2965" cy="0"/>
                        </a:xfrm>
                        <a:prstGeom prst="line">
                          <a:avLst/>
                        </a:prstGeom>
                        <a:noFill/>
                        <a:ln w="47625" cmpd="thickThin">
                          <a:solidFill>
                            <a:srgbClr val="66CC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92114" id="Raven povezovalnik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4pt" to="467.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" strokecolor="#6cf" strokeweight="3.75pt">
                <v:stroke linestyle="thickThin"/>
                <w10:wrap type="square"/>
              </v:line>
            </w:pict>
          </mc:Fallback>
        </mc:AlternateContent>
      </w:r>
      <w:r w:rsidRPr="009E5746">
        <w:rPr>
          <w:rFonts w:ascii="Arial Narrow" w:eastAsia="Times New Roman" w:hAnsi="Arial Narrow" w:cs="Times New Roman"/>
          <w:color w:val="999999"/>
          <w:sz w:val="16"/>
          <w:szCs w:val="16"/>
          <w:lang w:eastAsia="sl-SI"/>
        </w:rPr>
        <w:t xml:space="preserve"> </w:t>
      </w:r>
      <w:r w:rsidRPr="009E5746">
        <w:rPr>
          <w:rFonts w:ascii="Arial Narrow" w:eastAsia="Times New Roman" w:hAnsi="Arial Narrow" w:cs="Times New Roman"/>
          <w:color w:val="999999"/>
          <w:sz w:val="16"/>
          <w:szCs w:val="16"/>
          <w:lang w:eastAsia="sl-SI"/>
        </w:rPr>
        <w:sym w:font="Wingdings 2" w:char="F037"/>
      </w:r>
      <w:r w:rsidRPr="009E5746">
        <w:rPr>
          <w:rFonts w:ascii="Arial Narrow" w:eastAsia="Times New Roman" w:hAnsi="Arial Narrow" w:cs="Times New Roman"/>
          <w:color w:val="999999"/>
          <w:sz w:val="16"/>
          <w:szCs w:val="16"/>
          <w:lang w:eastAsia="sl-SI"/>
        </w:rPr>
        <w:t xml:space="preserve"> +386 5 39 35 212     </w:t>
      </w:r>
      <w:r w:rsidRPr="009E5746">
        <w:rPr>
          <w:rFonts w:ascii="Arial Narrow" w:eastAsia="Times New Roman" w:hAnsi="Arial Narrow" w:cs="Times New Roman"/>
          <w:color w:val="999999"/>
          <w:sz w:val="16"/>
          <w:szCs w:val="16"/>
          <w:lang w:eastAsia="sl-SI"/>
        </w:rPr>
        <w:sym w:font="Wingdings" w:char="F02B"/>
      </w:r>
      <w:r w:rsidRPr="009E5746">
        <w:rPr>
          <w:rFonts w:ascii="Arial Narrow" w:eastAsia="Times New Roman" w:hAnsi="Arial Narrow" w:cs="Times New Roman"/>
          <w:color w:val="999999"/>
          <w:sz w:val="16"/>
          <w:szCs w:val="16"/>
          <w:lang w:eastAsia="sl-SI"/>
        </w:rPr>
        <w:t xml:space="preserve">  o-irsempeter.ng@guest.arnes.si     http://www.os-iroba.si</w:t>
      </w:r>
    </w:p>
    <w:p w14:paraId="1D8AA568" w14:textId="77777777" w:rsidR="002F0347" w:rsidRDefault="002F0347" w:rsidP="00E76562">
      <w:pPr>
        <w:spacing w:after="0" w:line="276" w:lineRule="auto"/>
        <w:contextualSpacing/>
        <w:jc w:val="both"/>
        <w:rPr>
          <w:rFonts w:asciiTheme="majorHAnsi" w:eastAsia="PMingLiU" w:hAnsiTheme="majorHAnsi" w:cstheme="majorHAnsi"/>
          <w:sz w:val="24"/>
          <w:szCs w:val="24"/>
          <w:lang w:eastAsia="zh-TW"/>
        </w:rPr>
      </w:pPr>
    </w:p>
    <w:p w14:paraId="6AF85A8C" w14:textId="0C986AA4" w:rsidR="00FB412F" w:rsidRDefault="00221BB0" w:rsidP="00E76562">
      <w:pPr>
        <w:spacing w:after="0" w:line="276" w:lineRule="auto"/>
        <w:contextualSpacing/>
        <w:jc w:val="both"/>
        <w:rPr>
          <w:rFonts w:asciiTheme="majorHAnsi" w:eastAsia="PMingLiU" w:hAnsiTheme="majorHAnsi" w:cstheme="majorHAnsi"/>
          <w:sz w:val="24"/>
          <w:szCs w:val="24"/>
          <w:lang w:eastAsia="zh-TW"/>
        </w:rPr>
      </w:pPr>
      <w:r>
        <w:rPr>
          <w:rFonts w:asciiTheme="majorHAnsi" w:eastAsia="PMingLiU" w:hAnsiTheme="majorHAnsi" w:cstheme="majorHAnsi"/>
          <w:sz w:val="24"/>
          <w:szCs w:val="24"/>
          <w:lang w:eastAsia="zh-TW"/>
        </w:rPr>
        <w:t xml:space="preserve">Številka: </w:t>
      </w:r>
      <w:r w:rsidR="00156812">
        <w:rPr>
          <w:rFonts w:asciiTheme="majorHAnsi" w:eastAsia="PMingLiU" w:hAnsiTheme="majorHAnsi" w:cstheme="majorHAnsi"/>
          <w:sz w:val="24"/>
          <w:szCs w:val="24"/>
          <w:lang w:eastAsia="zh-TW"/>
        </w:rPr>
        <w:t>430-1/2025/3</w:t>
      </w:r>
    </w:p>
    <w:p w14:paraId="54B6AFE8" w14:textId="182194B4" w:rsidR="00BA6DF3" w:rsidRPr="006650E0" w:rsidRDefault="00BA6DF3" w:rsidP="00E76562">
      <w:pPr>
        <w:spacing w:after="0" w:line="276" w:lineRule="auto"/>
        <w:contextualSpacing/>
        <w:jc w:val="both"/>
        <w:rPr>
          <w:rFonts w:asciiTheme="majorHAnsi" w:eastAsia="PMingLiU" w:hAnsiTheme="majorHAnsi" w:cstheme="majorHAnsi"/>
          <w:sz w:val="24"/>
          <w:szCs w:val="24"/>
          <w:lang w:eastAsia="zh-TW"/>
        </w:rPr>
      </w:pPr>
      <w:r>
        <w:rPr>
          <w:rFonts w:asciiTheme="majorHAnsi" w:eastAsia="PMingLiU" w:hAnsiTheme="majorHAnsi" w:cstheme="majorHAnsi"/>
          <w:sz w:val="24"/>
          <w:szCs w:val="24"/>
          <w:lang w:eastAsia="zh-TW"/>
        </w:rPr>
        <w:t xml:space="preserve">Datum: </w:t>
      </w:r>
      <w:r w:rsidR="000B512B">
        <w:rPr>
          <w:rFonts w:asciiTheme="majorHAnsi" w:eastAsia="PMingLiU" w:hAnsiTheme="majorHAnsi" w:cstheme="majorHAnsi"/>
          <w:sz w:val="24"/>
          <w:szCs w:val="24"/>
          <w:lang w:eastAsia="zh-TW"/>
        </w:rPr>
        <w:t>22.5.2025</w:t>
      </w:r>
    </w:p>
    <w:p w14:paraId="7F874BA4" w14:textId="77777777" w:rsidR="002F0347" w:rsidRDefault="002F0347" w:rsidP="00A63BAD">
      <w:pPr>
        <w:pStyle w:val="Telobesedila"/>
        <w:spacing w:before="5"/>
        <w:rPr>
          <w:rFonts w:asciiTheme="majorHAnsi" w:eastAsiaTheme="minorHAnsi" w:hAnsiTheme="majorHAnsi" w:cstheme="majorHAnsi"/>
          <w:color w:val="343434"/>
          <w:sz w:val="24"/>
          <w:szCs w:val="24"/>
          <w:lang w:eastAsia="en-US" w:bidi="ar-SA"/>
        </w:rPr>
      </w:pPr>
    </w:p>
    <w:p w14:paraId="046DD628" w14:textId="77777777" w:rsidR="001B402A" w:rsidRPr="00354832" w:rsidRDefault="001B402A" w:rsidP="00354832">
      <w:pPr>
        <w:pStyle w:val="Telobesedila"/>
        <w:rPr>
          <w:rFonts w:asciiTheme="minorHAnsi" w:eastAsiaTheme="minorHAnsi" w:hAnsiTheme="minorHAnsi" w:cstheme="minorHAnsi"/>
          <w:color w:val="000000" w:themeColor="text1"/>
          <w:sz w:val="24"/>
          <w:szCs w:val="24"/>
          <w:lang w:eastAsia="en-US" w:bidi="ar-SA"/>
        </w:rPr>
      </w:pPr>
      <w:r w:rsidRPr="00354832">
        <w:rPr>
          <w:rFonts w:asciiTheme="minorHAnsi" w:eastAsiaTheme="minorHAnsi" w:hAnsiTheme="minorHAnsi" w:cstheme="minorHAnsi"/>
          <w:color w:val="000000" w:themeColor="text1"/>
          <w:sz w:val="24"/>
          <w:szCs w:val="24"/>
          <w:lang w:eastAsia="en-US" w:bidi="ar-SA"/>
        </w:rPr>
        <w:t>Občina Renče-Vogrsko</w:t>
      </w:r>
    </w:p>
    <w:p w14:paraId="41D29FCA" w14:textId="3AF35154" w:rsidR="00354832" w:rsidRPr="00354832" w:rsidRDefault="00354832" w:rsidP="00354832">
      <w:pPr>
        <w:pStyle w:val="street-address"/>
        <w:spacing w:before="0" w:beforeAutospacing="0" w:after="0" w:afterAutospacing="0"/>
        <w:rPr>
          <w:rFonts w:asciiTheme="minorHAnsi" w:hAnsiTheme="minorHAnsi" w:cstheme="minorHAnsi"/>
          <w:color w:val="000000" w:themeColor="text1"/>
        </w:rPr>
      </w:pPr>
      <w:r w:rsidRPr="00354832">
        <w:rPr>
          <w:rFonts w:asciiTheme="minorHAnsi" w:eastAsiaTheme="minorHAnsi" w:hAnsiTheme="minorHAnsi" w:cstheme="minorHAnsi"/>
          <w:color w:val="000000" w:themeColor="text1"/>
          <w:lang w:eastAsia="en-US"/>
        </w:rPr>
        <w:t xml:space="preserve">Bukovica </w:t>
      </w:r>
      <w:r w:rsidRPr="00354832">
        <w:rPr>
          <w:rFonts w:asciiTheme="minorHAnsi" w:hAnsiTheme="minorHAnsi" w:cstheme="minorHAnsi"/>
          <w:color w:val="000000" w:themeColor="text1"/>
        </w:rPr>
        <w:t>43</w:t>
      </w:r>
    </w:p>
    <w:p w14:paraId="4848F27B" w14:textId="77777777" w:rsidR="00354832" w:rsidRPr="00354832" w:rsidRDefault="00354832" w:rsidP="00354832">
      <w:pPr>
        <w:pStyle w:val="Navadensplet"/>
        <w:spacing w:before="0" w:beforeAutospacing="0" w:after="0" w:afterAutospacing="0"/>
        <w:rPr>
          <w:rFonts w:asciiTheme="minorHAnsi" w:hAnsiTheme="minorHAnsi" w:cstheme="minorHAnsi"/>
          <w:color w:val="000000" w:themeColor="text1"/>
        </w:rPr>
      </w:pPr>
      <w:r w:rsidRPr="00354832">
        <w:rPr>
          <w:rStyle w:val="postal-code"/>
          <w:rFonts w:asciiTheme="minorHAnsi" w:eastAsia="Calibri" w:hAnsiTheme="minorHAnsi" w:cstheme="minorHAnsi"/>
          <w:color w:val="000000" w:themeColor="text1"/>
        </w:rPr>
        <w:t>5293</w:t>
      </w:r>
      <w:r w:rsidRPr="00354832">
        <w:rPr>
          <w:rFonts w:asciiTheme="minorHAnsi" w:hAnsiTheme="minorHAnsi" w:cstheme="minorHAnsi"/>
          <w:color w:val="000000" w:themeColor="text1"/>
        </w:rPr>
        <w:t xml:space="preserve"> </w:t>
      </w:r>
      <w:r w:rsidRPr="00354832">
        <w:rPr>
          <w:rStyle w:val="locality"/>
          <w:rFonts w:asciiTheme="minorHAnsi" w:hAnsiTheme="minorHAnsi" w:cstheme="minorHAnsi"/>
          <w:color w:val="000000" w:themeColor="text1"/>
        </w:rPr>
        <w:t>Volčja Draga</w:t>
      </w:r>
    </w:p>
    <w:p w14:paraId="6840B2A1" w14:textId="318B3A51" w:rsidR="006650E0" w:rsidRDefault="006650E0" w:rsidP="00A63BAD">
      <w:pPr>
        <w:pStyle w:val="Telobesedila"/>
        <w:spacing w:before="5"/>
        <w:rPr>
          <w:rFonts w:asciiTheme="majorHAnsi" w:eastAsiaTheme="minorHAnsi" w:hAnsiTheme="majorHAnsi" w:cstheme="majorHAnsi"/>
          <w:color w:val="343434"/>
          <w:sz w:val="24"/>
          <w:szCs w:val="24"/>
          <w:lang w:eastAsia="en-US" w:bidi="ar-SA"/>
        </w:rPr>
      </w:pPr>
    </w:p>
    <w:p w14:paraId="1511B7A9" w14:textId="77777777" w:rsidR="002F0347" w:rsidRPr="00350143" w:rsidRDefault="002F0347" w:rsidP="00A63BAD">
      <w:pPr>
        <w:pStyle w:val="Telobesedila"/>
        <w:spacing w:before="5"/>
        <w:rPr>
          <w:rFonts w:asciiTheme="majorHAnsi" w:eastAsiaTheme="minorHAnsi" w:hAnsiTheme="majorHAnsi" w:cstheme="majorHAnsi"/>
          <w:color w:val="343434"/>
          <w:sz w:val="24"/>
          <w:szCs w:val="24"/>
          <w:lang w:eastAsia="en-US" w:bidi="ar-SA"/>
        </w:rPr>
      </w:pPr>
    </w:p>
    <w:p w14:paraId="63BF9AD2" w14:textId="0BE23E7C" w:rsidR="00BA6DF3" w:rsidRPr="00350143" w:rsidRDefault="001953D0" w:rsidP="00281A53">
      <w:pPr>
        <w:pStyle w:val="Naslov1"/>
        <w:ind w:left="0"/>
        <w:jc w:val="both"/>
        <w:rPr>
          <w:rFonts w:asciiTheme="majorHAnsi" w:eastAsiaTheme="minorHAnsi" w:hAnsiTheme="majorHAnsi" w:cstheme="majorHAnsi"/>
          <w:bCs w:val="0"/>
          <w:color w:val="343434"/>
          <w:sz w:val="24"/>
          <w:szCs w:val="24"/>
          <w:lang w:eastAsia="en-US" w:bidi="ar-SA"/>
        </w:rPr>
      </w:pPr>
      <w:r w:rsidRPr="00350143">
        <w:rPr>
          <w:rFonts w:asciiTheme="majorHAnsi" w:eastAsiaTheme="minorHAnsi" w:hAnsiTheme="majorHAnsi" w:cstheme="majorHAnsi"/>
          <w:bCs w:val="0"/>
          <w:color w:val="343434"/>
          <w:sz w:val="24"/>
          <w:szCs w:val="24"/>
          <w:lang w:eastAsia="en-US" w:bidi="ar-SA"/>
        </w:rPr>
        <w:t xml:space="preserve">Zadeva: </w:t>
      </w:r>
      <w:r w:rsidR="007467A9" w:rsidRPr="007467A9">
        <w:rPr>
          <w:rFonts w:asciiTheme="majorHAnsi" w:eastAsiaTheme="minorHAnsi" w:hAnsiTheme="majorHAnsi" w:cstheme="majorHAnsi"/>
          <w:bCs w:val="0"/>
          <w:color w:val="343434"/>
          <w:sz w:val="24"/>
          <w:szCs w:val="24"/>
          <w:lang w:eastAsia="en-US" w:bidi="ar-SA"/>
        </w:rPr>
        <w:t>Prošnja za sofinanciranje nadstandardnega in razširjenega programa OŠ</w:t>
      </w:r>
      <w:r w:rsidR="007670BB">
        <w:rPr>
          <w:rFonts w:asciiTheme="majorHAnsi" w:eastAsiaTheme="minorHAnsi" w:hAnsiTheme="majorHAnsi" w:cstheme="majorHAnsi"/>
          <w:bCs w:val="0"/>
          <w:color w:val="343434"/>
          <w:sz w:val="24"/>
          <w:szCs w:val="24"/>
          <w:lang w:eastAsia="en-US" w:bidi="ar-SA"/>
        </w:rPr>
        <w:t xml:space="preserve"> v šolskem letu 2025/2026</w:t>
      </w:r>
    </w:p>
    <w:p w14:paraId="48A34E9E" w14:textId="77777777" w:rsidR="002F0347" w:rsidRDefault="002F0347" w:rsidP="00281A53">
      <w:pPr>
        <w:pStyle w:val="Naslov1"/>
        <w:ind w:left="0"/>
        <w:jc w:val="both"/>
        <w:rPr>
          <w:rFonts w:asciiTheme="majorHAnsi" w:eastAsiaTheme="minorHAnsi" w:hAnsiTheme="majorHAnsi" w:cstheme="majorHAnsi"/>
          <w:b w:val="0"/>
          <w:bCs w:val="0"/>
          <w:color w:val="343434"/>
          <w:sz w:val="24"/>
          <w:szCs w:val="24"/>
          <w:lang w:eastAsia="en-US" w:bidi="ar-SA"/>
        </w:rPr>
      </w:pPr>
    </w:p>
    <w:p w14:paraId="3C0BE58E" w14:textId="77777777" w:rsidR="00AA0DB3" w:rsidRPr="00AA0DB3" w:rsidRDefault="00AA0DB3" w:rsidP="00AA0DB3">
      <w:pPr>
        <w:pStyle w:val="Naslov1"/>
        <w:jc w:val="both"/>
        <w:rPr>
          <w:rFonts w:asciiTheme="majorHAnsi" w:eastAsiaTheme="minorHAnsi" w:hAnsiTheme="majorHAnsi" w:cstheme="majorHAnsi"/>
          <w:b w:val="0"/>
          <w:bCs w:val="0"/>
          <w:color w:val="343434"/>
          <w:sz w:val="24"/>
          <w:szCs w:val="24"/>
          <w:lang w:eastAsia="en-US" w:bidi="ar-SA"/>
        </w:rPr>
      </w:pPr>
    </w:p>
    <w:p w14:paraId="2F72507A" w14:textId="77777777" w:rsidR="00AA0DB3" w:rsidRDefault="00AA0DB3" w:rsidP="00AA0DB3">
      <w:pPr>
        <w:pStyle w:val="Naslov1"/>
        <w:jc w:val="both"/>
        <w:rPr>
          <w:rFonts w:asciiTheme="majorHAnsi" w:eastAsiaTheme="minorHAnsi" w:hAnsiTheme="majorHAnsi" w:cstheme="majorHAnsi"/>
          <w:b w:val="0"/>
          <w:bCs w:val="0"/>
          <w:color w:val="343434"/>
          <w:sz w:val="24"/>
          <w:szCs w:val="24"/>
          <w:lang w:eastAsia="en-US" w:bidi="ar-SA"/>
        </w:rPr>
      </w:pPr>
      <w:r w:rsidRPr="00AA0DB3">
        <w:rPr>
          <w:rFonts w:asciiTheme="majorHAnsi" w:eastAsiaTheme="minorHAnsi" w:hAnsiTheme="majorHAnsi" w:cstheme="majorHAnsi"/>
          <w:b w:val="0"/>
          <w:bCs w:val="0"/>
          <w:color w:val="343434"/>
          <w:sz w:val="24"/>
          <w:szCs w:val="24"/>
          <w:lang w:eastAsia="en-US" w:bidi="ar-SA"/>
        </w:rPr>
        <w:t>Podružnična šola Vogrsko je ena izmed dveh podružnic matične OŠ Ivana Roba, Šempeter pri Gorici. Občino Renče-Vogrsko, kjer šola deluje in je lastnica nepremičnin prosimo za sofinanciranje obveznega in razširjenega programa osnovne šole.</w:t>
      </w:r>
    </w:p>
    <w:p w14:paraId="4F8634A2" w14:textId="77777777" w:rsidR="009E5263" w:rsidRPr="00AA0DB3" w:rsidRDefault="009E5263" w:rsidP="00AA0DB3">
      <w:pPr>
        <w:pStyle w:val="Naslov1"/>
        <w:jc w:val="both"/>
        <w:rPr>
          <w:rFonts w:asciiTheme="majorHAnsi" w:eastAsiaTheme="minorHAnsi" w:hAnsiTheme="majorHAnsi" w:cstheme="majorHAnsi"/>
          <w:b w:val="0"/>
          <w:bCs w:val="0"/>
          <w:color w:val="343434"/>
          <w:sz w:val="24"/>
          <w:szCs w:val="24"/>
          <w:lang w:eastAsia="en-US" w:bidi="ar-SA"/>
        </w:rPr>
      </w:pPr>
    </w:p>
    <w:p w14:paraId="6A9DFC4C" w14:textId="471804E0" w:rsidR="00AA0DB3" w:rsidRDefault="00AA0DB3" w:rsidP="00AA0DB3">
      <w:pPr>
        <w:pStyle w:val="Naslov1"/>
        <w:jc w:val="both"/>
        <w:rPr>
          <w:rFonts w:asciiTheme="majorHAnsi" w:eastAsiaTheme="minorHAnsi" w:hAnsiTheme="majorHAnsi" w:cstheme="majorHAnsi"/>
          <w:b w:val="0"/>
          <w:bCs w:val="0"/>
          <w:color w:val="343434"/>
          <w:sz w:val="24"/>
          <w:szCs w:val="24"/>
          <w:lang w:eastAsia="en-US" w:bidi="ar-SA"/>
        </w:rPr>
      </w:pPr>
      <w:r w:rsidRPr="00AA0DB3">
        <w:rPr>
          <w:rFonts w:asciiTheme="majorHAnsi" w:eastAsiaTheme="minorHAnsi" w:hAnsiTheme="majorHAnsi" w:cstheme="majorHAnsi"/>
          <w:b w:val="0"/>
          <w:bCs w:val="0"/>
          <w:color w:val="343434"/>
          <w:sz w:val="24"/>
          <w:szCs w:val="24"/>
          <w:lang w:eastAsia="en-US" w:bidi="ar-SA"/>
        </w:rPr>
        <w:t>Podružnično šol</w:t>
      </w:r>
      <w:r w:rsidR="00D0046C">
        <w:rPr>
          <w:rFonts w:asciiTheme="majorHAnsi" w:eastAsiaTheme="minorHAnsi" w:hAnsiTheme="majorHAnsi" w:cstheme="majorHAnsi"/>
          <w:b w:val="0"/>
          <w:bCs w:val="0"/>
          <w:color w:val="343434"/>
          <w:sz w:val="24"/>
          <w:szCs w:val="24"/>
          <w:lang w:eastAsia="en-US" w:bidi="ar-SA"/>
        </w:rPr>
        <w:t>o Vogrsko bo v šolskem letu 2025/26</w:t>
      </w:r>
      <w:r w:rsidR="00045DAF">
        <w:rPr>
          <w:rFonts w:asciiTheme="majorHAnsi" w:eastAsiaTheme="minorHAnsi" w:hAnsiTheme="majorHAnsi" w:cstheme="majorHAnsi"/>
          <w:b w:val="0"/>
          <w:bCs w:val="0"/>
          <w:color w:val="343434"/>
          <w:sz w:val="24"/>
          <w:szCs w:val="24"/>
          <w:lang w:eastAsia="en-US" w:bidi="ar-SA"/>
        </w:rPr>
        <w:t xml:space="preserve"> predvidoma obiskovalo </w:t>
      </w:r>
      <w:r w:rsidR="00D0046C">
        <w:rPr>
          <w:rFonts w:asciiTheme="majorHAnsi" w:eastAsiaTheme="minorHAnsi" w:hAnsiTheme="majorHAnsi" w:cstheme="majorHAnsi"/>
          <w:b w:val="0"/>
          <w:bCs w:val="0"/>
          <w:color w:val="343434"/>
          <w:sz w:val="24"/>
          <w:szCs w:val="24"/>
          <w:lang w:eastAsia="en-US" w:bidi="ar-SA"/>
        </w:rPr>
        <w:t>37</w:t>
      </w:r>
      <w:r w:rsidRPr="00AA0DB3">
        <w:rPr>
          <w:rFonts w:asciiTheme="majorHAnsi" w:eastAsiaTheme="minorHAnsi" w:hAnsiTheme="majorHAnsi" w:cstheme="majorHAnsi"/>
          <w:b w:val="0"/>
          <w:bCs w:val="0"/>
          <w:color w:val="343434"/>
          <w:sz w:val="24"/>
          <w:szCs w:val="24"/>
          <w:lang w:eastAsia="en-US" w:bidi="ar-SA"/>
        </w:rPr>
        <w:t xml:space="preserve"> učencev od 1. do 5. razreda v treh oddelkih – dveh kombiniranih in enem čistem oddelku. </w:t>
      </w:r>
    </w:p>
    <w:p w14:paraId="49E4DA75" w14:textId="77777777" w:rsidR="009E5263" w:rsidRDefault="009E5263" w:rsidP="00AA0DB3">
      <w:pPr>
        <w:pStyle w:val="Naslov1"/>
        <w:jc w:val="both"/>
        <w:rPr>
          <w:rFonts w:asciiTheme="majorHAnsi" w:eastAsiaTheme="minorHAnsi" w:hAnsiTheme="majorHAnsi" w:cstheme="majorHAnsi"/>
          <w:b w:val="0"/>
          <w:bCs w:val="0"/>
          <w:color w:val="343434"/>
          <w:sz w:val="24"/>
          <w:szCs w:val="24"/>
          <w:lang w:eastAsia="en-US" w:bidi="ar-SA"/>
        </w:rPr>
      </w:pPr>
    </w:p>
    <w:p w14:paraId="176D845A" w14:textId="2D9F84F4" w:rsidR="009E5263" w:rsidRDefault="00AA0DB3" w:rsidP="0065052D">
      <w:pPr>
        <w:pStyle w:val="Naslov1"/>
        <w:numPr>
          <w:ilvl w:val="0"/>
          <w:numId w:val="10"/>
        </w:numPr>
        <w:jc w:val="both"/>
        <w:rPr>
          <w:rFonts w:asciiTheme="majorHAnsi" w:eastAsiaTheme="minorHAnsi" w:hAnsiTheme="majorHAnsi" w:cstheme="majorHAnsi"/>
          <w:bCs w:val="0"/>
          <w:color w:val="343434"/>
          <w:sz w:val="24"/>
          <w:szCs w:val="24"/>
          <w:lang w:eastAsia="en-US" w:bidi="ar-SA"/>
        </w:rPr>
      </w:pPr>
      <w:r w:rsidRPr="00AA0DB3">
        <w:rPr>
          <w:rFonts w:asciiTheme="majorHAnsi" w:eastAsiaTheme="minorHAnsi" w:hAnsiTheme="majorHAnsi" w:cstheme="majorHAnsi"/>
          <w:b w:val="0"/>
          <w:bCs w:val="0"/>
          <w:color w:val="343434"/>
          <w:sz w:val="24"/>
          <w:szCs w:val="24"/>
          <w:lang w:eastAsia="en-US" w:bidi="ar-SA"/>
        </w:rPr>
        <w:t xml:space="preserve">Prvi in drugi razred bo predvidoma obiskovalo </w:t>
      </w:r>
      <w:r w:rsidR="00D0046C">
        <w:rPr>
          <w:rFonts w:asciiTheme="majorHAnsi" w:eastAsiaTheme="minorHAnsi" w:hAnsiTheme="majorHAnsi" w:cstheme="majorHAnsi"/>
          <w:b w:val="0"/>
          <w:bCs w:val="0"/>
          <w:color w:val="343434"/>
          <w:sz w:val="24"/>
          <w:szCs w:val="24"/>
          <w:lang w:eastAsia="en-US" w:bidi="ar-SA"/>
        </w:rPr>
        <w:t>14</w:t>
      </w:r>
      <w:r w:rsidRPr="00AA0DB3">
        <w:rPr>
          <w:rFonts w:asciiTheme="majorHAnsi" w:eastAsiaTheme="minorHAnsi" w:hAnsiTheme="majorHAnsi" w:cstheme="majorHAnsi"/>
          <w:b w:val="0"/>
          <w:bCs w:val="0"/>
          <w:color w:val="343434"/>
          <w:sz w:val="24"/>
          <w:szCs w:val="24"/>
          <w:lang w:eastAsia="en-US" w:bidi="ar-SA"/>
        </w:rPr>
        <w:t xml:space="preserve"> učencev in učenk. Glede na število učencev v kombiniranem oddelku 1. in 2. razreda nam s strani ministrstva pripada </w:t>
      </w:r>
      <w:r w:rsidR="00354832">
        <w:rPr>
          <w:rFonts w:asciiTheme="majorHAnsi" w:eastAsiaTheme="minorHAnsi" w:hAnsiTheme="majorHAnsi" w:cstheme="majorHAnsi"/>
          <w:b w:val="0"/>
          <w:bCs w:val="0"/>
          <w:color w:val="343434"/>
          <w:sz w:val="24"/>
          <w:szCs w:val="24"/>
          <w:lang w:eastAsia="en-US" w:bidi="ar-SA"/>
        </w:rPr>
        <w:t>druga strokovna delavka</w:t>
      </w:r>
      <w:r w:rsidRPr="00AA0DB3">
        <w:rPr>
          <w:rFonts w:asciiTheme="majorHAnsi" w:eastAsiaTheme="minorHAnsi" w:hAnsiTheme="majorHAnsi" w:cstheme="majorHAnsi"/>
          <w:b w:val="0"/>
          <w:bCs w:val="0"/>
          <w:color w:val="343434"/>
          <w:sz w:val="24"/>
          <w:szCs w:val="24"/>
          <w:lang w:eastAsia="en-US" w:bidi="ar-SA"/>
        </w:rPr>
        <w:t xml:space="preserve"> v 1. razredu</w:t>
      </w:r>
      <w:r w:rsidR="009E5263">
        <w:rPr>
          <w:rFonts w:asciiTheme="majorHAnsi" w:eastAsiaTheme="minorHAnsi" w:hAnsiTheme="majorHAnsi" w:cstheme="majorHAnsi"/>
          <w:b w:val="0"/>
          <w:bCs w:val="0"/>
          <w:color w:val="343434"/>
          <w:sz w:val="24"/>
          <w:szCs w:val="24"/>
          <w:lang w:eastAsia="en-US" w:bidi="ar-SA"/>
        </w:rPr>
        <w:t xml:space="preserve"> </w:t>
      </w:r>
      <w:r w:rsidR="00354832">
        <w:rPr>
          <w:rFonts w:asciiTheme="majorHAnsi" w:eastAsiaTheme="minorHAnsi" w:hAnsiTheme="majorHAnsi" w:cstheme="majorHAnsi"/>
          <w:b w:val="0"/>
          <w:bCs w:val="0"/>
          <w:color w:val="343434"/>
          <w:sz w:val="24"/>
          <w:szCs w:val="24"/>
          <w:lang w:eastAsia="en-US" w:bidi="ar-SA"/>
        </w:rPr>
        <w:t xml:space="preserve">v obsegu </w:t>
      </w:r>
      <w:r w:rsidR="009E5263">
        <w:rPr>
          <w:rFonts w:asciiTheme="majorHAnsi" w:eastAsiaTheme="minorHAnsi" w:hAnsiTheme="majorHAnsi" w:cstheme="majorHAnsi"/>
          <w:b w:val="0"/>
          <w:bCs w:val="0"/>
          <w:color w:val="343434"/>
          <w:sz w:val="24"/>
          <w:szCs w:val="24"/>
          <w:lang w:eastAsia="en-US" w:bidi="ar-SA"/>
        </w:rPr>
        <w:t>10 ur</w:t>
      </w:r>
      <w:r w:rsidRPr="00AA0DB3">
        <w:rPr>
          <w:rFonts w:asciiTheme="majorHAnsi" w:eastAsiaTheme="minorHAnsi" w:hAnsiTheme="majorHAnsi" w:cstheme="majorHAnsi"/>
          <w:b w:val="0"/>
          <w:bCs w:val="0"/>
          <w:color w:val="343434"/>
          <w:sz w:val="24"/>
          <w:szCs w:val="24"/>
          <w:lang w:eastAsia="en-US" w:bidi="ar-SA"/>
        </w:rPr>
        <w:t xml:space="preserve">. Učenci vstopajo v prvi razred iz različnih socialnih okolij, z zelo različnim predznanjem, socialnimi in drugimi kompetencami. Za izvajanje kakovostnega in učencem prilagojenega pouka z ustrezno notranjo diferenciacijo in individualizacijo je sočasnost dveh strokovnih delavk v razredu nujna in upravičena. </w:t>
      </w:r>
    </w:p>
    <w:p w14:paraId="5B173DBF" w14:textId="77777777" w:rsidR="0065052D" w:rsidRDefault="0065052D" w:rsidP="00AA0DB3">
      <w:pPr>
        <w:pStyle w:val="Naslov1"/>
        <w:jc w:val="both"/>
        <w:rPr>
          <w:rFonts w:asciiTheme="majorHAnsi" w:eastAsiaTheme="minorHAnsi" w:hAnsiTheme="majorHAnsi" w:cstheme="majorHAnsi"/>
          <w:bCs w:val="0"/>
          <w:color w:val="343434"/>
          <w:sz w:val="24"/>
          <w:szCs w:val="24"/>
          <w:lang w:eastAsia="en-US" w:bidi="ar-SA"/>
        </w:rPr>
      </w:pPr>
    </w:p>
    <w:p w14:paraId="5F7B20DF" w14:textId="13666AAD" w:rsidR="009E5263" w:rsidRDefault="00AA0DB3" w:rsidP="00AA0DB3">
      <w:pPr>
        <w:pStyle w:val="Naslov1"/>
        <w:jc w:val="both"/>
        <w:rPr>
          <w:rFonts w:asciiTheme="majorHAnsi" w:eastAsiaTheme="minorHAnsi" w:hAnsiTheme="majorHAnsi" w:cstheme="majorHAnsi"/>
          <w:bCs w:val="0"/>
          <w:color w:val="343434"/>
          <w:sz w:val="24"/>
          <w:szCs w:val="24"/>
          <w:lang w:eastAsia="en-US" w:bidi="ar-SA"/>
        </w:rPr>
      </w:pPr>
      <w:r w:rsidRPr="009E5263">
        <w:rPr>
          <w:rFonts w:asciiTheme="majorHAnsi" w:eastAsiaTheme="minorHAnsi" w:hAnsiTheme="majorHAnsi" w:cstheme="majorHAnsi"/>
          <w:bCs w:val="0"/>
          <w:color w:val="343434"/>
          <w:sz w:val="24"/>
          <w:szCs w:val="24"/>
          <w:lang w:eastAsia="en-US" w:bidi="ar-SA"/>
        </w:rPr>
        <w:t>Za doseganje zadovoljivega nivoja vzgojno-izobraževalnega dela Občino Renče-Vogrsko prosimo za sofinanciranje polovične zaposlitve druge strokovne delavke v kombiniranem odde</w:t>
      </w:r>
      <w:r w:rsidR="00045DAF">
        <w:rPr>
          <w:rFonts w:asciiTheme="majorHAnsi" w:eastAsiaTheme="minorHAnsi" w:hAnsiTheme="majorHAnsi" w:cstheme="majorHAnsi"/>
          <w:bCs w:val="0"/>
          <w:color w:val="343434"/>
          <w:sz w:val="24"/>
          <w:szCs w:val="24"/>
          <w:lang w:eastAsia="en-US" w:bidi="ar-SA"/>
        </w:rPr>
        <w:t>lku 1. in 2. razreda v obsegu 10</w:t>
      </w:r>
      <w:r w:rsidRPr="009E5263">
        <w:rPr>
          <w:rFonts w:asciiTheme="majorHAnsi" w:eastAsiaTheme="minorHAnsi" w:hAnsiTheme="majorHAnsi" w:cstheme="majorHAnsi"/>
          <w:bCs w:val="0"/>
          <w:color w:val="343434"/>
          <w:sz w:val="24"/>
          <w:szCs w:val="24"/>
          <w:lang w:eastAsia="en-US" w:bidi="ar-SA"/>
        </w:rPr>
        <w:t xml:space="preserve"> ur tedensko</w:t>
      </w:r>
      <w:r w:rsidR="009E5263">
        <w:rPr>
          <w:rFonts w:asciiTheme="majorHAnsi" w:eastAsiaTheme="minorHAnsi" w:hAnsiTheme="majorHAnsi" w:cstheme="majorHAnsi"/>
          <w:bCs w:val="0"/>
          <w:color w:val="343434"/>
          <w:sz w:val="24"/>
          <w:szCs w:val="24"/>
          <w:lang w:eastAsia="en-US" w:bidi="ar-SA"/>
        </w:rPr>
        <w:t>.</w:t>
      </w:r>
    </w:p>
    <w:p w14:paraId="11A9035A" w14:textId="77777777" w:rsidR="009E5263" w:rsidRDefault="009E5263" w:rsidP="00AA0DB3">
      <w:pPr>
        <w:pStyle w:val="Naslov1"/>
        <w:jc w:val="both"/>
        <w:rPr>
          <w:rFonts w:asciiTheme="majorHAnsi" w:eastAsiaTheme="minorHAnsi" w:hAnsiTheme="majorHAnsi" w:cstheme="majorHAnsi"/>
          <w:b w:val="0"/>
          <w:bCs w:val="0"/>
          <w:color w:val="343434"/>
          <w:sz w:val="24"/>
          <w:szCs w:val="24"/>
          <w:lang w:eastAsia="en-US" w:bidi="ar-SA"/>
        </w:rPr>
      </w:pPr>
    </w:p>
    <w:p w14:paraId="1BF23C3C" w14:textId="77777777" w:rsidR="00AD3806" w:rsidRDefault="009E5263" w:rsidP="009E5263">
      <w:pPr>
        <w:pStyle w:val="Naslov1"/>
        <w:numPr>
          <w:ilvl w:val="0"/>
          <w:numId w:val="10"/>
        </w:numPr>
        <w:jc w:val="both"/>
        <w:rPr>
          <w:rFonts w:asciiTheme="majorHAnsi" w:eastAsiaTheme="minorHAnsi" w:hAnsiTheme="majorHAnsi" w:cstheme="majorHAnsi"/>
          <w:b w:val="0"/>
          <w:bCs w:val="0"/>
          <w:color w:val="343434"/>
          <w:sz w:val="24"/>
          <w:szCs w:val="24"/>
          <w:lang w:eastAsia="en-US" w:bidi="ar-SA"/>
        </w:rPr>
      </w:pPr>
      <w:r>
        <w:rPr>
          <w:rFonts w:asciiTheme="majorHAnsi" w:eastAsiaTheme="minorHAnsi" w:hAnsiTheme="majorHAnsi" w:cstheme="majorHAnsi"/>
          <w:b w:val="0"/>
          <w:bCs w:val="0"/>
          <w:color w:val="343434"/>
          <w:sz w:val="24"/>
          <w:szCs w:val="24"/>
          <w:lang w:eastAsia="en-US" w:bidi="ar-SA"/>
        </w:rPr>
        <w:t xml:space="preserve">V podaljšanem bivanju </w:t>
      </w:r>
      <w:r w:rsidR="00AA0DB3" w:rsidRPr="00AA0DB3">
        <w:rPr>
          <w:rFonts w:asciiTheme="majorHAnsi" w:eastAsiaTheme="minorHAnsi" w:hAnsiTheme="majorHAnsi" w:cstheme="majorHAnsi"/>
          <w:b w:val="0"/>
          <w:bCs w:val="0"/>
          <w:color w:val="343434"/>
          <w:sz w:val="24"/>
          <w:szCs w:val="24"/>
          <w:lang w:eastAsia="en-US" w:bidi="ar-SA"/>
        </w:rPr>
        <w:t xml:space="preserve">imamo </w:t>
      </w:r>
      <w:r>
        <w:rPr>
          <w:rFonts w:asciiTheme="majorHAnsi" w:eastAsiaTheme="minorHAnsi" w:hAnsiTheme="majorHAnsi" w:cstheme="majorHAnsi"/>
          <w:b w:val="0"/>
          <w:bCs w:val="0"/>
          <w:color w:val="343434"/>
          <w:sz w:val="24"/>
          <w:szCs w:val="24"/>
          <w:lang w:eastAsia="en-US" w:bidi="ar-SA"/>
        </w:rPr>
        <w:t xml:space="preserve">organizirana </w:t>
      </w:r>
      <w:r w:rsidR="00AA0DB3" w:rsidRPr="00AA0DB3">
        <w:rPr>
          <w:rFonts w:asciiTheme="majorHAnsi" w:eastAsiaTheme="minorHAnsi" w:hAnsiTheme="majorHAnsi" w:cstheme="majorHAnsi"/>
          <w:b w:val="0"/>
          <w:bCs w:val="0"/>
          <w:color w:val="343434"/>
          <w:sz w:val="24"/>
          <w:szCs w:val="24"/>
          <w:lang w:eastAsia="en-US" w:bidi="ar-SA"/>
        </w:rPr>
        <w:t xml:space="preserve">dva oddelka podaljšanega bivanja učencev. Z organizacijo vzgojno-izobraževalnega dela v podaljšanem bivanju imamo organizacijske težave iz dveh razlogov. </w:t>
      </w:r>
    </w:p>
    <w:p w14:paraId="36FD878A" w14:textId="77777777" w:rsidR="00AD3806" w:rsidRDefault="00AD3806" w:rsidP="00AD3806">
      <w:pPr>
        <w:pStyle w:val="Naslov1"/>
        <w:ind w:left="483"/>
        <w:jc w:val="both"/>
        <w:rPr>
          <w:rFonts w:asciiTheme="majorHAnsi" w:eastAsiaTheme="minorHAnsi" w:hAnsiTheme="majorHAnsi" w:cstheme="majorHAnsi"/>
          <w:b w:val="0"/>
          <w:bCs w:val="0"/>
          <w:color w:val="343434"/>
          <w:sz w:val="24"/>
          <w:szCs w:val="24"/>
          <w:lang w:eastAsia="en-US" w:bidi="ar-SA"/>
        </w:rPr>
      </w:pPr>
    </w:p>
    <w:p w14:paraId="37458662" w14:textId="779AF616" w:rsidR="00AA0DB3" w:rsidRDefault="00AA0DB3" w:rsidP="00AD3806">
      <w:pPr>
        <w:pStyle w:val="Naslov1"/>
        <w:ind w:left="483"/>
        <w:jc w:val="both"/>
        <w:rPr>
          <w:rFonts w:asciiTheme="majorHAnsi" w:eastAsiaTheme="minorHAnsi" w:hAnsiTheme="majorHAnsi" w:cstheme="majorHAnsi"/>
          <w:b w:val="0"/>
          <w:bCs w:val="0"/>
          <w:color w:val="343434"/>
          <w:sz w:val="24"/>
          <w:szCs w:val="24"/>
          <w:lang w:eastAsia="en-US" w:bidi="ar-SA"/>
        </w:rPr>
      </w:pPr>
      <w:r w:rsidRPr="00AA0DB3">
        <w:rPr>
          <w:rFonts w:asciiTheme="majorHAnsi" w:eastAsiaTheme="minorHAnsi" w:hAnsiTheme="majorHAnsi" w:cstheme="majorHAnsi"/>
          <w:b w:val="0"/>
          <w:bCs w:val="0"/>
          <w:color w:val="343434"/>
          <w:sz w:val="24"/>
          <w:szCs w:val="24"/>
          <w:lang w:eastAsia="en-US" w:bidi="ar-SA"/>
        </w:rPr>
        <w:t xml:space="preserve">Prvi je ta, da so ure s strani ministrstva dodeljene računsko. To pomeni, da se seštejejo vsi učenci in delijo z maksimalnim številom učencev na strokovnega delavca. V praksi pa na majhni šoli to deluje malce drugače, saj ne zaključijo vsi učenci hkrati in ena sama strokovna delavka v določenih trenutkih ne more pokriti vseh potreb. </w:t>
      </w:r>
    </w:p>
    <w:p w14:paraId="014141DC" w14:textId="77777777" w:rsidR="00AD3806" w:rsidRDefault="00AD3806" w:rsidP="00AD3806">
      <w:pPr>
        <w:pStyle w:val="Naslov1"/>
        <w:ind w:left="483"/>
        <w:jc w:val="both"/>
        <w:rPr>
          <w:rFonts w:asciiTheme="majorHAnsi" w:eastAsiaTheme="minorHAnsi" w:hAnsiTheme="majorHAnsi" w:cstheme="majorHAnsi"/>
          <w:b w:val="0"/>
          <w:bCs w:val="0"/>
          <w:color w:val="343434"/>
          <w:sz w:val="24"/>
          <w:szCs w:val="24"/>
          <w:lang w:eastAsia="en-US" w:bidi="ar-SA"/>
        </w:rPr>
      </w:pPr>
    </w:p>
    <w:p w14:paraId="5E096817" w14:textId="77777777" w:rsidR="0065052D" w:rsidRDefault="0065052D" w:rsidP="00AD3806">
      <w:pPr>
        <w:pStyle w:val="Naslov1"/>
        <w:ind w:left="483"/>
        <w:jc w:val="both"/>
        <w:rPr>
          <w:rFonts w:asciiTheme="majorHAnsi" w:eastAsiaTheme="minorHAnsi" w:hAnsiTheme="majorHAnsi" w:cstheme="majorHAnsi"/>
          <w:b w:val="0"/>
          <w:bCs w:val="0"/>
          <w:color w:val="343434"/>
          <w:sz w:val="24"/>
          <w:szCs w:val="24"/>
          <w:lang w:eastAsia="en-US" w:bidi="ar-SA"/>
        </w:rPr>
      </w:pPr>
    </w:p>
    <w:p w14:paraId="3F8849BF" w14:textId="720FAA69" w:rsidR="00AD3806" w:rsidRDefault="00AA0DB3" w:rsidP="00AD3806">
      <w:pPr>
        <w:pStyle w:val="Naslov1"/>
        <w:ind w:left="483"/>
        <w:jc w:val="both"/>
        <w:rPr>
          <w:rFonts w:asciiTheme="majorHAnsi" w:eastAsiaTheme="minorHAnsi" w:hAnsiTheme="majorHAnsi" w:cstheme="majorHAnsi"/>
          <w:b w:val="0"/>
          <w:bCs w:val="0"/>
          <w:color w:val="343434"/>
          <w:sz w:val="24"/>
          <w:szCs w:val="24"/>
          <w:lang w:eastAsia="en-US" w:bidi="ar-SA"/>
        </w:rPr>
      </w:pPr>
      <w:r w:rsidRPr="00AD3806">
        <w:rPr>
          <w:rFonts w:asciiTheme="majorHAnsi" w:eastAsiaTheme="minorHAnsi" w:hAnsiTheme="majorHAnsi" w:cstheme="majorHAnsi"/>
          <w:b w:val="0"/>
          <w:bCs w:val="0"/>
          <w:color w:val="343434"/>
          <w:sz w:val="24"/>
          <w:szCs w:val="24"/>
          <w:lang w:eastAsia="en-US" w:bidi="ar-SA"/>
        </w:rPr>
        <w:lastRenderedPageBreak/>
        <w:t xml:space="preserve">Drugi problem je, da z urami s strani ministrstva lahko organiziramo podaljšano bivanje do 15.45, starši pa potrebujejo varstvo za otroke tudi pozneje, do 16.15, nekateri celo do 16.30. </w:t>
      </w:r>
    </w:p>
    <w:p w14:paraId="6A820066" w14:textId="77777777" w:rsidR="00AD3806" w:rsidRDefault="00AD3806" w:rsidP="00AD3806">
      <w:pPr>
        <w:pStyle w:val="Naslov1"/>
        <w:jc w:val="both"/>
        <w:rPr>
          <w:rFonts w:asciiTheme="majorHAnsi" w:eastAsiaTheme="minorHAnsi" w:hAnsiTheme="majorHAnsi" w:cstheme="majorHAnsi"/>
          <w:b w:val="0"/>
          <w:bCs w:val="0"/>
          <w:color w:val="343434"/>
          <w:sz w:val="24"/>
          <w:szCs w:val="24"/>
          <w:lang w:eastAsia="en-US" w:bidi="ar-SA"/>
        </w:rPr>
      </w:pPr>
    </w:p>
    <w:p w14:paraId="18563075" w14:textId="77777777" w:rsidR="00AA0DB3" w:rsidRPr="00AD3806" w:rsidRDefault="00AA0DB3" w:rsidP="00AD3806">
      <w:pPr>
        <w:pStyle w:val="Naslov1"/>
        <w:jc w:val="both"/>
        <w:rPr>
          <w:rFonts w:asciiTheme="majorHAnsi" w:eastAsiaTheme="minorHAnsi" w:hAnsiTheme="majorHAnsi" w:cstheme="majorHAnsi"/>
          <w:bCs w:val="0"/>
          <w:color w:val="343434"/>
          <w:sz w:val="24"/>
          <w:szCs w:val="24"/>
          <w:lang w:eastAsia="en-US" w:bidi="ar-SA"/>
        </w:rPr>
      </w:pPr>
      <w:r w:rsidRPr="00AD3806">
        <w:rPr>
          <w:rFonts w:asciiTheme="majorHAnsi" w:eastAsiaTheme="minorHAnsi" w:hAnsiTheme="majorHAnsi" w:cstheme="majorHAnsi"/>
          <w:bCs w:val="0"/>
          <w:color w:val="343434"/>
          <w:sz w:val="24"/>
          <w:szCs w:val="24"/>
          <w:lang w:eastAsia="en-US" w:bidi="ar-SA"/>
        </w:rPr>
        <w:t>Da bi lahko zagotovili ustrezno delo v oddelkih podaljšanega bivanja prosimo za sofinanciranje razširjenega programa podaljšano bivanje za 5 ur tedensko.</w:t>
      </w:r>
    </w:p>
    <w:p w14:paraId="3B56EC13" w14:textId="1A4BB1A4" w:rsidR="0065052D" w:rsidRPr="00AA0DB3" w:rsidRDefault="0065052D" w:rsidP="0065052D">
      <w:pPr>
        <w:pStyle w:val="Naslov1"/>
        <w:ind w:left="0"/>
        <w:jc w:val="both"/>
        <w:rPr>
          <w:rFonts w:asciiTheme="majorHAnsi" w:eastAsiaTheme="minorHAnsi" w:hAnsiTheme="majorHAnsi" w:cstheme="majorHAnsi"/>
          <w:b w:val="0"/>
          <w:bCs w:val="0"/>
          <w:color w:val="343434"/>
          <w:sz w:val="24"/>
          <w:szCs w:val="24"/>
          <w:lang w:eastAsia="en-US" w:bidi="ar-SA"/>
        </w:rPr>
      </w:pPr>
    </w:p>
    <w:p w14:paraId="02DCE1E4" w14:textId="57D5B34C" w:rsidR="00AD3806" w:rsidRDefault="00AA0DB3" w:rsidP="00AD3806">
      <w:pPr>
        <w:pStyle w:val="Naslov1"/>
        <w:numPr>
          <w:ilvl w:val="0"/>
          <w:numId w:val="10"/>
        </w:numPr>
        <w:jc w:val="both"/>
        <w:rPr>
          <w:rFonts w:asciiTheme="majorHAnsi" w:eastAsiaTheme="minorHAnsi" w:hAnsiTheme="majorHAnsi" w:cstheme="majorHAnsi"/>
          <w:b w:val="0"/>
          <w:bCs w:val="0"/>
          <w:color w:val="343434"/>
          <w:sz w:val="24"/>
          <w:szCs w:val="24"/>
          <w:lang w:eastAsia="en-US" w:bidi="ar-SA"/>
        </w:rPr>
      </w:pPr>
      <w:r w:rsidRPr="00AA0DB3">
        <w:rPr>
          <w:rFonts w:asciiTheme="majorHAnsi" w:eastAsiaTheme="minorHAnsi" w:hAnsiTheme="majorHAnsi" w:cstheme="majorHAnsi"/>
          <w:b w:val="0"/>
          <w:bCs w:val="0"/>
          <w:color w:val="343434"/>
          <w:sz w:val="24"/>
          <w:szCs w:val="24"/>
          <w:lang w:eastAsia="en-US" w:bidi="ar-SA"/>
        </w:rPr>
        <w:t>Razširjeni program jutranjega varstva za učence nam s strani ministrstva</w:t>
      </w:r>
      <w:r w:rsidR="00354832">
        <w:rPr>
          <w:rFonts w:asciiTheme="majorHAnsi" w:eastAsiaTheme="minorHAnsi" w:hAnsiTheme="majorHAnsi" w:cstheme="majorHAnsi"/>
          <w:b w:val="0"/>
          <w:bCs w:val="0"/>
          <w:color w:val="343434"/>
          <w:sz w:val="24"/>
          <w:szCs w:val="24"/>
          <w:lang w:eastAsia="en-US" w:bidi="ar-SA"/>
        </w:rPr>
        <w:t xml:space="preserve"> ne pripada. Normativ j</w:t>
      </w:r>
      <w:r w:rsidR="00CA0687">
        <w:rPr>
          <w:rFonts w:asciiTheme="majorHAnsi" w:eastAsiaTheme="minorHAnsi" w:hAnsiTheme="majorHAnsi" w:cstheme="majorHAnsi"/>
          <w:b w:val="0"/>
          <w:bCs w:val="0"/>
          <w:color w:val="343434"/>
          <w:sz w:val="24"/>
          <w:szCs w:val="24"/>
          <w:lang w:eastAsia="en-US" w:bidi="ar-SA"/>
        </w:rPr>
        <w:t>e</w:t>
      </w:r>
      <w:r w:rsidR="00354832">
        <w:rPr>
          <w:rFonts w:asciiTheme="majorHAnsi" w:eastAsiaTheme="minorHAnsi" w:hAnsiTheme="majorHAnsi" w:cstheme="majorHAnsi"/>
          <w:b w:val="0"/>
          <w:bCs w:val="0"/>
          <w:color w:val="343434"/>
          <w:sz w:val="24"/>
          <w:szCs w:val="24"/>
          <w:lang w:eastAsia="en-US" w:bidi="ar-SA"/>
        </w:rPr>
        <w:t xml:space="preserve"> vezan na </w:t>
      </w:r>
      <w:r w:rsidR="00CA0687">
        <w:rPr>
          <w:rFonts w:asciiTheme="majorHAnsi" w:eastAsiaTheme="minorHAnsi" w:hAnsiTheme="majorHAnsi" w:cstheme="majorHAnsi"/>
          <w:b w:val="0"/>
          <w:bCs w:val="0"/>
          <w:color w:val="343434"/>
          <w:sz w:val="24"/>
          <w:szCs w:val="24"/>
          <w:lang w:eastAsia="en-US" w:bidi="ar-SA"/>
        </w:rPr>
        <w:t xml:space="preserve">število učencev 1. razreda, ki ga ne dosegamo. </w:t>
      </w:r>
      <w:r w:rsidRPr="00AA0DB3">
        <w:rPr>
          <w:rFonts w:asciiTheme="majorHAnsi" w:eastAsiaTheme="minorHAnsi" w:hAnsiTheme="majorHAnsi" w:cstheme="majorHAnsi"/>
          <w:b w:val="0"/>
          <w:bCs w:val="0"/>
          <w:color w:val="343434"/>
          <w:sz w:val="24"/>
          <w:szCs w:val="24"/>
          <w:lang w:eastAsia="en-US" w:bidi="ar-SA"/>
        </w:rPr>
        <w:t>Potrebe staršev</w:t>
      </w:r>
      <w:r w:rsidR="00CA0687">
        <w:rPr>
          <w:rFonts w:asciiTheme="majorHAnsi" w:eastAsiaTheme="minorHAnsi" w:hAnsiTheme="majorHAnsi" w:cstheme="majorHAnsi"/>
          <w:b w:val="0"/>
          <w:bCs w:val="0"/>
          <w:color w:val="343434"/>
          <w:sz w:val="24"/>
          <w:szCs w:val="24"/>
          <w:lang w:eastAsia="en-US" w:bidi="ar-SA"/>
        </w:rPr>
        <w:t xml:space="preserve"> vseh oddelkov</w:t>
      </w:r>
      <w:r w:rsidRPr="00AA0DB3">
        <w:rPr>
          <w:rFonts w:asciiTheme="majorHAnsi" w:eastAsiaTheme="minorHAnsi" w:hAnsiTheme="majorHAnsi" w:cstheme="majorHAnsi"/>
          <w:b w:val="0"/>
          <w:bCs w:val="0"/>
          <w:color w:val="343434"/>
          <w:sz w:val="24"/>
          <w:szCs w:val="24"/>
          <w:lang w:eastAsia="en-US" w:bidi="ar-SA"/>
        </w:rPr>
        <w:t xml:space="preserve"> po jutranjem varstvu so. Prvi učenci prihajajo v šolo ob 6.30. </w:t>
      </w:r>
    </w:p>
    <w:p w14:paraId="6ED286C5" w14:textId="77777777" w:rsidR="00AD3806" w:rsidRDefault="00AD3806" w:rsidP="00AD3806">
      <w:pPr>
        <w:pStyle w:val="Naslov1"/>
        <w:jc w:val="both"/>
        <w:rPr>
          <w:rFonts w:asciiTheme="majorHAnsi" w:eastAsiaTheme="minorHAnsi" w:hAnsiTheme="majorHAnsi" w:cstheme="majorHAnsi"/>
          <w:b w:val="0"/>
          <w:bCs w:val="0"/>
          <w:color w:val="343434"/>
          <w:sz w:val="24"/>
          <w:szCs w:val="24"/>
          <w:lang w:eastAsia="en-US" w:bidi="ar-SA"/>
        </w:rPr>
      </w:pPr>
    </w:p>
    <w:p w14:paraId="1D893473" w14:textId="77777777" w:rsidR="00AA0DB3" w:rsidRPr="00AD3806" w:rsidRDefault="00AA0DB3" w:rsidP="00AD3806">
      <w:pPr>
        <w:pStyle w:val="Naslov1"/>
        <w:jc w:val="both"/>
        <w:rPr>
          <w:rFonts w:asciiTheme="majorHAnsi" w:eastAsiaTheme="minorHAnsi" w:hAnsiTheme="majorHAnsi" w:cstheme="majorHAnsi"/>
          <w:bCs w:val="0"/>
          <w:color w:val="343434"/>
          <w:sz w:val="24"/>
          <w:szCs w:val="24"/>
          <w:lang w:eastAsia="en-US" w:bidi="ar-SA"/>
        </w:rPr>
      </w:pPr>
      <w:r w:rsidRPr="00AD3806">
        <w:rPr>
          <w:rFonts w:asciiTheme="majorHAnsi" w:eastAsiaTheme="minorHAnsi" w:hAnsiTheme="majorHAnsi" w:cstheme="majorHAnsi"/>
          <w:bCs w:val="0"/>
          <w:color w:val="343434"/>
          <w:sz w:val="24"/>
          <w:szCs w:val="24"/>
          <w:lang w:eastAsia="en-US" w:bidi="ar-SA"/>
        </w:rPr>
        <w:t>Za organizacijo razširjenega programa OŠ – jutranje varstvo prosimo za sofinanciranje oddelka jutranjega varstva v obseg</w:t>
      </w:r>
      <w:r w:rsidR="00AD3806" w:rsidRPr="00AD3806">
        <w:rPr>
          <w:rFonts w:asciiTheme="majorHAnsi" w:eastAsiaTheme="minorHAnsi" w:hAnsiTheme="majorHAnsi" w:cstheme="majorHAnsi"/>
          <w:bCs w:val="0"/>
          <w:color w:val="343434"/>
          <w:sz w:val="24"/>
          <w:szCs w:val="24"/>
          <w:lang w:eastAsia="en-US" w:bidi="ar-SA"/>
        </w:rPr>
        <w:t>u</w:t>
      </w:r>
      <w:r w:rsidRPr="00AD3806">
        <w:rPr>
          <w:rFonts w:asciiTheme="majorHAnsi" w:eastAsiaTheme="minorHAnsi" w:hAnsiTheme="majorHAnsi" w:cstheme="majorHAnsi"/>
          <w:bCs w:val="0"/>
          <w:color w:val="343434"/>
          <w:sz w:val="24"/>
          <w:szCs w:val="24"/>
          <w:lang w:eastAsia="en-US" w:bidi="ar-SA"/>
        </w:rPr>
        <w:t xml:space="preserve"> 1,5 ure dnevno oziroma 7,5 ur tedensko.</w:t>
      </w:r>
    </w:p>
    <w:p w14:paraId="33ADD427" w14:textId="77777777" w:rsidR="00AA0DB3" w:rsidRPr="00AA0DB3" w:rsidRDefault="00AA0DB3" w:rsidP="00AA0DB3">
      <w:pPr>
        <w:pStyle w:val="Naslov1"/>
        <w:jc w:val="both"/>
        <w:rPr>
          <w:rFonts w:asciiTheme="majorHAnsi" w:eastAsiaTheme="minorHAnsi" w:hAnsiTheme="majorHAnsi" w:cstheme="majorHAnsi"/>
          <w:b w:val="0"/>
          <w:bCs w:val="0"/>
          <w:color w:val="343434"/>
          <w:sz w:val="24"/>
          <w:szCs w:val="24"/>
          <w:lang w:eastAsia="en-US" w:bidi="ar-SA"/>
        </w:rPr>
      </w:pPr>
    </w:p>
    <w:p w14:paraId="2EB0B4BC" w14:textId="34A27C92" w:rsidR="00AA0DB3" w:rsidRDefault="00AA0DB3" w:rsidP="00AA0DB3">
      <w:pPr>
        <w:pStyle w:val="Naslov1"/>
        <w:jc w:val="both"/>
        <w:rPr>
          <w:rFonts w:asciiTheme="majorHAnsi" w:eastAsiaTheme="minorHAnsi" w:hAnsiTheme="majorHAnsi" w:cstheme="majorHAnsi"/>
          <w:b w:val="0"/>
          <w:bCs w:val="0"/>
          <w:color w:val="343434"/>
          <w:sz w:val="24"/>
          <w:szCs w:val="24"/>
          <w:lang w:eastAsia="en-US" w:bidi="ar-SA"/>
        </w:rPr>
      </w:pPr>
      <w:r w:rsidRPr="00AA0DB3">
        <w:rPr>
          <w:rFonts w:asciiTheme="majorHAnsi" w:eastAsiaTheme="minorHAnsi" w:hAnsiTheme="majorHAnsi" w:cstheme="majorHAnsi"/>
          <w:b w:val="0"/>
          <w:bCs w:val="0"/>
          <w:color w:val="343434"/>
          <w:sz w:val="24"/>
          <w:szCs w:val="24"/>
          <w:lang w:eastAsia="en-US" w:bidi="ar-SA"/>
        </w:rPr>
        <w:t xml:space="preserve">Položaj podružnične šole Vogrsko je specifičen, saj je ustanoviteljica šole druga občina. Ne glede na to, da Občina Renče Vogrsko ni ustanoviteljica, so pa učenci občani te občine in zato vlagamo prošnjo za sofinanciranje programov, da bodo imeli vsi učenci v občini enakovredne pogoje za kvalitetno šolanje. Mi se bomo potrudili, da bo naše vzgojno-izobraževalno delo na čim višjem nivoju. </w:t>
      </w:r>
      <w:r w:rsidR="00387F39">
        <w:rPr>
          <w:rFonts w:asciiTheme="majorHAnsi" w:eastAsiaTheme="minorHAnsi" w:hAnsiTheme="majorHAnsi" w:cstheme="majorHAnsi"/>
          <w:b w:val="0"/>
          <w:bCs w:val="0"/>
          <w:color w:val="343434"/>
          <w:sz w:val="24"/>
          <w:szCs w:val="24"/>
          <w:lang w:eastAsia="en-US" w:bidi="ar-SA"/>
        </w:rPr>
        <w:t>Tudi</w:t>
      </w:r>
      <w:r w:rsidRPr="00AA0DB3">
        <w:rPr>
          <w:rFonts w:asciiTheme="majorHAnsi" w:eastAsiaTheme="minorHAnsi" w:hAnsiTheme="majorHAnsi" w:cstheme="majorHAnsi"/>
          <w:b w:val="0"/>
          <w:bCs w:val="0"/>
          <w:color w:val="343434"/>
          <w:sz w:val="24"/>
          <w:szCs w:val="24"/>
          <w:lang w:eastAsia="en-US" w:bidi="ar-SA"/>
        </w:rPr>
        <w:t xml:space="preserve"> v bodoče </w:t>
      </w:r>
      <w:r w:rsidR="00387F39">
        <w:rPr>
          <w:rFonts w:asciiTheme="majorHAnsi" w:eastAsiaTheme="minorHAnsi" w:hAnsiTheme="majorHAnsi" w:cstheme="majorHAnsi"/>
          <w:b w:val="0"/>
          <w:bCs w:val="0"/>
          <w:color w:val="343434"/>
          <w:sz w:val="24"/>
          <w:szCs w:val="24"/>
          <w:lang w:eastAsia="en-US" w:bidi="ar-SA"/>
        </w:rPr>
        <w:t xml:space="preserve">bomo, kot doslej, </w:t>
      </w:r>
      <w:r w:rsidRPr="00AA0DB3">
        <w:rPr>
          <w:rFonts w:asciiTheme="majorHAnsi" w:eastAsiaTheme="minorHAnsi" w:hAnsiTheme="majorHAnsi" w:cstheme="majorHAnsi"/>
          <w:b w:val="0"/>
          <w:bCs w:val="0"/>
          <w:color w:val="343434"/>
          <w:sz w:val="24"/>
          <w:szCs w:val="24"/>
          <w:lang w:eastAsia="en-US" w:bidi="ar-SA"/>
        </w:rPr>
        <w:t>aktivno sodelovali s krajevno skupnostjo Vogrsko, društvi, godbeniško šolo, veterani in ostalimi o</w:t>
      </w:r>
      <w:r w:rsidR="00045DAF">
        <w:rPr>
          <w:rFonts w:asciiTheme="majorHAnsi" w:eastAsiaTheme="minorHAnsi" w:hAnsiTheme="majorHAnsi" w:cstheme="majorHAnsi"/>
          <w:b w:val="0"/>
          <w:bCs w:val="0"/>
          <w:color w:val="343434"/>
          <w:sz w:val="24"/>
          <w:szCs w:val="24"/>
          <w:lang w:eastAsia="en-US" w:bidi="ar-SA"/>
        </w:rPr>
        <w:t xml:space="preserve">rganizacijami, društvi in šolo </w:t>
      </w:r>
      <w:r w:rsidRPr="00AA0DB3">
        <w:rPr>
          <w:rFonts w:asciiTheme="majorHAnsi" w:eastAsiaTheme="minorHAnsi" w:hAnsiTheme="majorHAnsi" w:cstheme="majorHAnsi"/>
          <w:b w:val="0"/>
          <w:bCs w:val="0"/>
          <w:color w:val="343434"/>
          <w:sz w:val="24"/>
          <w:szCs w:val="24"/>
          <w:lang w:eastAsia="en-US" w:bidi="ar-SA"/>
        </w:rPr>
        <w:t>v Občini Renče Vogrsko.</w:t>
      </w:r>
    </w:p>
    <w:p w14:paraId="4C125E99" w14:textId="77777777" w:rsidR="00D1516D" w:rsidRDefault="00D1516D" w:rsidP="00AA0DB3">
      <w:pPr>
        <w:pStyle w:val="Naslov1"/>
        <w:jc w:val="both"/>
        <w:rPr>
          <w:rFonts w:asciiTheme="majorHAnsi" w:eastAsiaTheme="minorHAnsi" w:hAnsiTheme="majorHAnsi" w:cstheme="majorHAnsi"/>
          <w:b w:val="0"/>
          <w:bCs w:val="0"/>
          <w:color w:val="343434"/>
          <w:sz w:val="24"/>
          <w:szCs w:val="24"/>
          <w:lang w:eastAsia="en-US" w:bidi="ar-SA"/>
        </w:rPr>
      </w:pPr>
    </w:p>
    <w:p w14:paraId="77C3E64D" w14:textId="77777777" w:rsidR="00D86216" w:rsidRDefault="00D86216" w:rsidP="00AA0DB3">
      <w:pPr>
        <w:pStyle w:val="Naslov1"/>
        <w:jc w:val="both"/>
        <w:rPr>
          <w:rFonts w:asciiTheme="majorHAnsi" w:eastAsiaTheme="minorHAnsi" w:hAnsiTheme="majorHAnsi" w:cstheme="majorHAnsi"/>
          <w:b w:val="0"/>
          <w:bCs w:val="0"/>
          <w:color w:val="343434"/>
          <w:sz w:val="24"/>
          <w:szCs w:val="24"/>
          <w:lang w:eastAsia="en-US" w:bidi="ar-SA"/>
        </w:rPr>
      </w:pPr>
    </w:p>
    <w:p w14:paraId="31670632" w14:textId="77777777" w:rsidR="00D1516D" w:rsidRDefault="00D1516D" w:rsidP="00AA0DB3">
      <w:pPr>
        <w:pStyle w:val="Naslov1"/>
        <w:jc w:val="both"/>
        <w:rPr>
          <w:rFonts w:asciiTheme="majorHAnsi" w:eastAsiaTheme="minorHAnsi" w:hAnsiTheme="majorHAnsi" w:cstheme="majorHAnsi"/>
          <w:b w:val="0"/>
          <w:bCs w:val="0"/>
          <w:color w:val="343434"/>
          <w:sz w:val="24"/>
          <w:szCs w:val="24"/>
          <w:lang w:eastAsia="en-US" w:bidi="ar-SA"/>
        </w:rPr>
      </w:pPr>
      <w:r>
        <w:rPr>
          <w:rFonts w:asciiTheme="majorHAnsi" w:eastAsiaTheme="minorHAnsi" w:hAnsiTheme="majorHAnsi" w:cstheme="majorHAnsi"/>
          <w:b w:val="0"/>
          <w:bCs w:val="0"/>
          <w:color w:val="343434"/>
          <w:sz w:val="24"/>
          <w:szCs w:val="24"/>
          <w:lang w:eastAsia="en-US" w:bidi="ar-SA"/>
        </w:rPr>
        <w:t xml:space="preserve">V pričakovanju pozitivnega odgovora vas lepo pozdravljamo. </w:t>
      </w:r>
    </w:p>
    <w:p w14:paraId="58656722" w14:textId="77777777" w:rsidR="00D86216" w:rsidRDefault="00D86216" w:rsidP="00AA0DB3">
      <w:pPr>
        <w:pStyle w:val="Naslov1"/>
        <w:jc w:val="both"/>
        <w:rPr>
          <w:rFonts w:asciiTheme="majorHAnsi" w:eastAsiaTheme="minorHAnsi" w:hAnsiTheme="majorHAnsi" w:cstheme="majorHAnsi"/>
          <w:b w:val="0"/>
          <w:bCs w:val="0"/>
          <w:color w:val="343434"/>
          <w:sz w:val="24"/>
          <w:szCs w:val="24"/>
          <w:lang w:eastAsia="en-US" w:bidi="ar-SA"/>
        </w:rPr>
      </w:pPr>
    </w:p>
    <w:p w14:paraId="45325B51" w14:textId="77777777" w:rsidR="00D86216" w:rsidRDefault="00D86216" w:rsidP="00AA0DB3">
      <w:pPr>
        <w:pStyle w:val="Naslov1"/>
        <w:jc w:val="both"/>
        <w:rPr>
          <w:rFonts w:asciiTheme="majorHAnsi" w:eastAsiaTheme="minorHAnsi" w:hAnsiTheme="majorHAnsi" w:cstheme="majorHAnsi"/>
          <w:b w:val="0"/>
          <w:bCs w:val="0"/>
          <w:color w:val="343434"/>
          <w:sz w:val="24"/>
          <w:szCs w:val="24"/>
          <w:lang w:eastAsia="en-US" w:bidi="ar-SA"/>
        </w:rPr>
      </w:pPr>
    </w:p>
    <w:p w14:paraId="37E615B5" w14:textId="77777777" w:rsidR="00D86216" w:rsidRDefault="00D86216" w:rsidP="00AA0DB3">
      <w:pPr>
        <w:pStyle w:val="Naslov1"/>
        <w:jc w:val="both"/>
        <w:rPr>
          <w:rFonts w:asciiTheme="majorHAnsi" w:eastAsiaTheme="minorHAnsi" w:hAnsiTheme="majorHAnsi" w:cstheme="majorHAnsi"/>
          <w:b w:val="0"/>
          <w:bCs w:val="0"/>
          <w:color w:val="343434"/>
          <w:sz w:val="24"/>
          <w:szCs w:val="24"/>
          <w:lang w:eastAsia="en-US" w:bidi="ar-SA"/>
        </w:rPr>
      </w:pPr>
    </w:p>
    <w:p w14:paraId="10DB8E15" w14:textId="77777777" w:rsidR="00D1516D" w:rsidRDefault="00D1516D" w:rsidP="00AA0DB3">
      <w:pPr>
        <w:pStyle w:val="Naslov1"/>
        <w:jc w:val="both"/>
        <w:rPr>
          <w:rFonts w:asciiTheme="majorHAnsi" w:eastAsiaTheme="minorHAnsi" w:hAnsiTheme="majorHAnsi" w:cstheme="majorHAnsi"/>
          <w:b w:val="0"/>
          <w:bCs w:val="0"/>
          <w:color w:val="343434"/>
          <w:sz w:val="24"/>
          <w:szCs w:val="24"/>
          <w:lang w:eastAsia="en-US" w:bidi="ar-SA"/>
        </w:rPr>
      </w:pPr>
    </w:p>
    <w:p w14:paraId="12DC127B" w14:textId="117777A8" w:rsidR="00D1516D" w:rsidRDefault="00D1516D" w:rsidP="0065052D">
      <w:pPr>
        <w:pStyle w:val="Naslov1"/>
        <w:jc w:val="both"/>
        <w:rPr>
          <w:rFonts w:asciiTheme="majorHAnsi" w:eastAsiaTheme="minorHAnsi" w:hAnsiTheme="majorHAnsi" w:cstheme="majorHAnsi"/>
          <w:b w:val="0"/>
          <w:bCs w:val="0"/>
          <w:color w:val="343434"/>
          <w:sz w:val="24"/>
          <w:szCs w:val="24"/>
          <w:lang w:eastAsia="en-US" w:bidi="ar-SA"/>
        </w:rPr>
      </w:pPr>
      <w:r>
        <w:rPr>
          <w:rFonts w:asciiTheme="majorHAnsi" w:eastAsiaTheme="minorHAnsi" w:hAnsiTheme="majorHAnsi" w:cstheme="majorHAnsi"/>
          <w:b w:val="0"/>
          <w:bCs w:val="0"/>
          <w:color w:val="343434"/>
          <w:sz w:val="24"/>
          <w:szCs w:val="24"/>
          <w:lang w:eastAsia="en-US" w:bidi="ar-SA"/>
        </w:rPr>
        <w:t xml:space="preserve">Vodja podružnične šole Vogrsko:                                                                     </w:t>
      </w:r>
      <w:r w:rsidR="00045DAF">
        <w:rPr>
          <w:rFonts w:asciiTheme="majorHAnsi" w:eastAsiaTheme="minorHAnsi" w:hAnsiTheme="majorHAnsi" w:cstheme="majorHAnsi"/>
          <w:b w:val="0"/>
          <w:bCs w:val="0"/>
          <w:color w:val="343434"/>
          <w:sz w:val="24"/>
          <w:szCs w:val="24"/>
          <w:lang w:eastAsia="en-US" w:bidi="ar-SA"/>
        </w:rPr>
        <w:t>ravnatelj</w:t>
      </w:r>
      <w:r w:rsidR="000B512B">
        <w:rPr>
          <w:rFonts w:asciiTheme="majorHAnsi" w:eastAsiaTheme="minorHAnsi" w:hAnsiTheme="majorHAnsi" w:cstheme="majorHAnsi"/>
          <w:b w:val="0"/>
          <w:bCs w:val="0"/>
          <w:color w:val="343434"/>
          <w:sz w:val="24"/>
          <w:szCs w:val="24"/>
          <w:lang w:eastAsia="en-US" w:bidi="ar-SA"/>
        </w:rPr>
        <w:t>ica</w:t>
      </w:r>
      <w:r w:rsidRPr="00D1516D">
        <w:rPr>
          <w:rFonts w:asciiTheme="majorHAnsi" w:eastAsiaTheme="minorHAnsi" w:hAnsiTheme="majorHAnsi" w:cstheme="majorHAnsi"/>
          <w:b w:val="0"/>
          <w:bCs w:val="0"/>
          <w:color w:val="343434"/>
          <w:sz w:val="24"/>
          <w:szCs w:val="24"/>
          <w:lang w:eastAsia="en-US" w:bidi="ar-SA"/>
        </w:rPr>
        <w:t>:</w:t>
      </w:r>
    </w:p>
    <w:p w14:paraId="1FBDAEB6" w14:textId="048DF788" w:rsidR="00D1516D" w:rsidRDefault="00D1516D" w:rsidP="00AA0DB3">
      <w:pPr>
        <w:pStyle w:val="Naslov1"/>
        <w:jc w:val="both"/>
        <w:rPr>
          <w:rFonts w:asciiTheme="majorHAnsi" w:eastAsiaTheme="minorHAnsi" w:hAnsiTheme="majorHAnsi" w:cstheme="majorHAnsi"/>
          <w:b w:val="0"/>
          <w:bCs w:val="0"/>
          <w:color w:val="343434"/>
          <w:sz w:val="24"/>
          <w:szCs w:val="24"/>
          <w:lang w:eastAsia="en-US" w:bidi="ar-SA"/>
        </w:rPr>
      </w:pPr>
      <w:r>
        <w:rPr>
          <w:rFonts w:asciiTheme="majorHAnsi" w:eastAsiaTheme="minorHAnsi" w:hAnsiTheme="majorHAnsi" w:cstheme="majorHAnsi"/>
          <w:b w:val="0"/>
          <w:bCs w:val="0"/>
          <w:color w:val="343434"/>
          <w:sz w:val="24"/>
          <w:szCs w:val="24"/>
          <w:lang w:eastAsia="en-US" w:bidi="ar-SA"/>
        </w:rPr>
        <w:t xml:space="preserve">Nadja Pahor Bizjak                                                                                              </w:t>
      </w:r>
      <w:r w:rsidR="00045DAF">
        <w:rPr>
          <w:rFonts w:asciiTheme="majorHAnsi" w:eastAsiaTheme="minorHAnsi" w:hAnsiTheme="majorHAnsi" w:cstheme="majorHAnsi"/>
          <w:b w:val="0"/>
          <w:bCs w:val="0"/>
          <w:color w:val="343434"/>
          <w:sz w:val="24"/>
          <w:szCs w:val="24"/>
          <w:lang w:eastAsia="en-US" w:bidi="ar-SA"/>
        </w:rPr>
        <w:t xml:space="preserve">Aleša Velikonja </w:t>
      </w:r>
    </w:p>
    <w:p w14:paraId="4AE42E2B" w14:textId="77777777" w:rsidR="00D1516D" w:rsidRDefault="00D1516D" w:rsidP="00AA0DB3">
      <w:pPr>
        <w:pStyle w:val="Naslov1"/>
        <w:jc w:val="both"/>
        <w:rPr>
          <w:rFonts w:asciiTheme="majorHAnsi" w:eastAsiaTheme="minorHAnsi" w:hAnsiTheme="majorHAnsi" w:cstheme="majorHAnsi"/>
          <w:b w:val="0"/>
          <w:bCs w:val="0"/>
          <w:color w:val="343434"/>
          <w:sz w:val="24"/>
          <w:szCs w:val="24"/>
          <w:lang w:eastAsia="en-US" w:bidi="ar-SA"/>
        </w:rPr>
      </w:pPr>
    </w:p>
    <w:p w14:paraId="2ECC0E59" w14:textId="77777777" w:rsidR="0081619E" w:rsidRPr="00726082" w:rsidRDefault="0081619E" w:rsidP="00AA0DB3">
      <w:pPr>
        <w:pStyle w:val="Naslov1"/>
        <w:ind w:left="0"/>
        <w:jc w:val="both"/>
        <w:rPr>
          <w:rFonts w:asciiTheme="majorHAnsi" w:hAnsiTheme="majorHAnsi" w:cstheme="majorHAnsi"/>
          <w:color w:val="4B4B4B"/>
          <w:sz w:val="24"/>
          <w:szCs w:val="24"/>
        </w:rPr>
      </w:pPr>
    </w:p>
    <w:sectPr w:rsidR="0081619E" w:rsidRPr="00726082" w:rsidSect="0065052D">
      <w:headerReference w:type="default" r:id="rId8"/>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BC15A" w14:textId="77777777" w:rsidR="002D52BF" w:rsidRDefault="002D52BF" w:rsidP="0065052D">
      <w:pPr>
        <w:spacing w:after="0" w:line="240" w:lineRule="auto"/>
      </w:pPr>
      <w:r>
        <w:separator/>
      </w:r>
    </w:p>
  </w:endnote>
  <w:endnote w:type="continuationSeparator" w:id="0">
    <w:p w14:paraId="7307A841" w14:textId="77777777" w:rsidR="002D52BF" w:rsidRDefault="002D52BF" w:rsidP="00650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531F5" w14:textId="77777777" w:rsidR="002D52BF" w:rsidRDefault="002D52BF" w:rsidP="0065052D">
      <w:pPr>
        <w:spacing w:after="0" w:line="240" w:lineRule="auto"/>
      </w:pPr>
      <w:r>
        <w:separator/>
      </w:r>
    </w:p>
  </w:footnote>
  <w:footnote w:type="continuationSeparator" w:id="0">
    <w:p w14:paraId="7A9B419E" w14:textId="77777777" w:rsidR="002D52BF" w:rsidRDefault="002D52BF" w:rsidP="00650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6E59" w14:textId="77777777" w:rsidR="0065052D" w:rsidRDefault="0065052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D8F"/>
    <w:multiLevelType w:val="hybridMultilevel"/>
    <w:tmpl w:val="C6A8983E"/>
    <w:lvl w:ilvl="0" w:tplc="04240001">
      <w:start w:val="1"/>
      <w:numFmt w:val="bullet"/>
      <w:lvlText w:val=""/>
      <w:lvlJc w:val="left"/>
      <w:pPr>
        <w:ind w:left="846" w:hanging="360"/>
      </w:pPr>
      <w:rPr>
        <w:rFonts w:ascii="Symbol" w:hAnsi="Symbol" w:hint="default"/>
      </w:rPr>
    </w:lvl>
    <w:lvl w:ilvl="1" w:tplc="04240003" w:tentative="1">
      <w:start w:val="1"/>
      <w:numFmt w:val="bullet"/>
      <w:lvlText w:val="o"/>
      <w:lvlJc w:val="left"/>
      <w:pPr>
        <w:ind w:left="1566" w:hanging="360"/>
      </w:pPr>
      <w:rPr>
        <w:rFonts w:ascii="Courier New" w:hAnsi="Courier New" w:cs="Courier New" w:hint="default"/>
      </w:rPr>
    </w:lvl>
    <w:lvl w:ilvl="2" w:tplc="04240005" w:tentative="1">
      <w:start w:val="1"/>
      <w:numFmt w:val="bullet"/>
      <w:lvlText w:val=""/>
      <w:lvlJc w:val="left"/>
      <w:pPr>
        <w:ind w:left="2286" w:hanging="360"/>
      </w:pPr>
      <w:rPr>
        <w:rFonts w:ascii="Wingdings" w:hAnsi="Wingdings" w:hint="default"/>
      </w:rPr>
    </w:lvl>
    <w:lvl w:ilvl="3" w:tplc="04240001" w:tentative="1">
      <w:start w:val="1"/>
      <w:numFmt w:val="bullet"/>
      <w:lvlText w:val=""/>
      <w:lvlJc w:val="left"/>
      <w:pPr>
        <w:ind w:left="3006" w:hanging="360"/>
      </w:pPr>
      <w:rPr>
        <w:rFonts w:ascii="Symbol" w:hAnsi="Symbol" w:hint="default"/>
      </w:rPr>
    </w:lvl>
    <w:lvl w:ilvl="4" w:tplc="04240003" w:tentative="1">
      <w:start w:val="1"/>
      <w:numFmt w:val="bullet"/>
      <w:lvlText w:val="o"/>
      <w:lvlJc w:val="left"/>
      <w:pPr>
        <w:ind w:left="3726" w:hanging="360"/>
      </w:pPr>
      <w:rPr>
        <w:rFonts w:ascii="Courier New" w:hAnsi="Courier New" w:cs="Courier New" w:hint="default"/>
      </w:rPr>
    </w:lvl>
    <w:lvl w:ilvl="5" w:tplc="04240005" w:tentative="1">
      <w:start w:val="1"/>
      <w:numFmt w:val="bullet"/>
      <w:lvlText w:val=""/>
      <w:lvlJc w:val="left"/>
      <w:pPr>
        <w:ind w:left="4446" w:hanging="360"/>
      </w:pPr>
      <w:rPr>
        <w:rFonts w:ascii="Wingdings" w:hAnsi="Wingdings" w:hint="default"/>
      </w:rPr>
    </w:lvl>
    <w:lvl w:ilvl="6" w:tplc="04240001" w:tentative="1">
      <w:start w:val="1"/>
      <w:numFmt w:val="bullet"/>
      <w:lvlText w:val=""/>
      <w:lvlJc w:val="left"/>
      <w:pPr>
        <w:ind w:left="5166" w:hanging="360"/>
      </w:pPr>
      <w:rPr>
        <w:rFonts w:ascii="Symbol" w:hAnsi="Symbol" w:hint="default"/>
      </w:rPr>
    </w:lvl>
    <w:lvl w:ilvl="7" w:tplc="04240003" w:tentative="1">
      <w:start w:val="1"/>
      <w:numFmt w:val="bullet"/>
      <w:lvlText w:val="o"/>
      <w:lvlJc w:val="left"/>
      <w:pPr>
        <w:ind w:left="5886" w:hanging="360"/>
      </w:pPr>
      <w:rPr>
        <w:rFonts w:ascii="Courier New" w:hAnsi="Courier New" w:cs="Courier New" w:hint="default"/>
      </w:rPr>
    </w:lvl>
    <w:lvl w:ilvl="8" w:tplc="04240005" w:tentative="1">
      <w:start w:val="1"/>
      <w:numFmt w:val="bullet"/>
      <w:lvlText w:val=""/>
      <w:lvlJc w:val="left"/>
      <w:pPr>
        <w:ind w:left="6606" w:hanging="360"/>
      </w:pPr>
      <w:rPr>
        <w:rFonts w:ascii="Wingdings" w:hAnsi="Wingdings" w:hint="default"/>
      </w:rPr>
    </w:lvl>
  </w:abstractNum>
  <w:abstractNum w:abstractNumId="1" w15:restartNumberingAfterBreak="0">
    <w:nsid w:val="215B5396"/>
    <w:multiLevelType w:val="hybridMultilevel"/>
    <w:tmpl w:val="B508A11E"/>
    <w:lvl w:ilvl="0" w:tplc="78C6DDB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6D5057D"/>
    <w:multiLevelType w:val="hybridMultilevel"/>
    <w:tmpl w:val="789EAD56"/>
    <w:lvl w:ilvl="0" w:tplc="0424000B">
      <w:start w:val="1"/>
      <w:numFmt w:val="bullet"/>
      <w:lvlText w:val=""/>
      <w:lvlJc w:val="left"/>
      <w:pPr>
        <w:ind w:left="1081" w:hanging="373"/>
      </w:pPr>
      <w:rPr>
        <w:rFonts w:ascii="Wingdings" w:hAnsi="Wingdings" w:hint="default"/>
        <w:w w:val="105"/>
        <w:lang w:val="sl-SI" w:eastAsia="sl-SI" w:bidi="sl-SI"/>
      </w:rPr>
    </w:lvl>
    <w:lvl w:ilvl="1" w:tplc="7AD82388">
      <w:numFmt w:val="bullet"/>
      <w:lvlText w:val="•"/>
      <w:lvlJc w:val="left"/>
      <w:pPr>
        <w:ind w:left="1955" w:hanging="373"/>
      </w:pPr>
      <w:rPr>
        <w:rFonts w:hint="default"/>
        <w:lang w:val="sl-SI" w:eastAsia="sl-SI" w:bidi="sl-SI"/>
      </w:rPr>
    </w:lvl>
    <w:lvl w:ilvl="2" w:tplc="7B8E5F2A">
      <w:numFmt w:val="bullet"/>
      <w:lvlText w:val="•"/>
      <w:lvlJc w:val="left"/>
      <w:pPr>
        <w:ind w:left="2837" w:hanging="373"/>
      </w:pPr>
      <w:rPr>
        <w:rFonts w:hint="default"/>
        <w:lang w:val="sl-SI" w:eastAsia="sl-SI" w:bidi="sl-SI"/>
      </w:rPr>
    </w:lvl>
    <w:lvl w:ilvl="3" w:tplc="5218E256">
      <w:numFmt w:val="bullet"/>
      <w:lvlText w:val="•"/>
      <w:lvlJc w:val="left"/>
      <w:pPr>
        <w:ind w:left="3719" w:hanging="373"/>
      </w:pPr>
      <w:rPr>
        <w:rFonts w:hint="default"/>
        <w:lang w:val="sl-SI" w:eastAsia="sl-SI" w:bidi="sl-SI"/>
      </w:rPr>
    </w:lvl>
    <w:lvl w:ilvl="4" w:tplc="B444454C">
      <w:numFmt w:val="bullet"/>
      <w:lvlText w:val="•"/>
      <w:lvlJc w:val="left"/>
      <w:pPr>
        <w:ind w:left="4601" w:hanging="373"/>
      </w:pPr>
      <w:rPr>
        <w:rFonts w:hint="default"/>
        <w:lang w:val="sl-SI" w:eastAsia="sl-SI" w:bidi="sl-SI"/>
      </w:rPr>
    </w:lvl>
    <w:lvl w:ilvl="5" w:tplc="D95C55A0">
      <w:numFmt w:val="bullet"/>
      <w:lvlText w:val="•"/>
      <w:lvlJc w:val="left"/>
      <w:pPr>
        <w:ind w:left="5483" w:hanging="373"/>
      </w:pPr>
      <w:rPr>
        <w:rFonts w:hint="default"/>
        <w:lang w:val="sl-SI" w:eastAsia="sl-SI" w:bidi="sl-SI"/>
      </w:rPr>
    </w:lvl>
    <w:lvl w:ilvl="6" w:tplc="311C6140">
      <w:numFmt w:val="bullet"/>
      <w:lvlText w:val="•"/>
      <w:lvlJc w:val="left"/>
      <w:pPr>
        <w:ind w:left="6365" w:hanging="373"/>
      </w:pPr>
      <w:rPr>
        <w:rFonts w:hint="default"/>
        <w:lang w:val="sl-SI" w:eastAsia="sl-SI" w:bidi="sl-SI"/>
      </w:rPr>
    </w:lvl>
    <w:lvl w:ilvl="7" w:tplc="5DB690C6">
      <w:numFmt w:val="bullet"/>
      <w:lvlText w:val="•"/>
      <w:lvlJc w:val="left"/>
      <w:pPr>
        <w:ind w:left="7247" w:hanging="373"/>
      </w:pPr>
      <w:rPr>
        <w:rFonts w:hint="default"/>
        <w:lang w:val="sl-SI" w:eastAsia="sl-SI" w:bidi="sl-SI"/>
      </w:rPr>
    </w:lvl>
    <w:lvl w:ilvl="8" w:tplc="A86844FA">
      <w:numFmt w:val="bullet"/>
      <w:lvlText w:val="•"/>
      <w:lvlJc w:val="left"/>
      <w:pPr>
        <w:ind w:left="8129" w:hanging="373"/>
      </w:pPr>
      <w:rPr>
        <w:rFonts w:hint="default"/>
        <w:lang w:val="sl-SI" w:eastAsia="sl-SI" w:bidi="sl-SI"/>
      </w:rPr>
    </w:lvl>
  </w:abstractNum>
  <w:abstractNum w:abstractNumId="3" w15:restartNumberingAfterBreak="0">
    <w:nsid w:val="26F673DD"/>
    <w:multiLevelType w:val="hybridMultilevel"/>
    <w:tmpl w:val="6ED6A58C"/>
    <w:lvl w:ilvl="0" w:tplc="EEDAC530">
      <w:numFmt w:val="bullet"/>
      <w:lvlText w:val="-"/>
      <w:lvlJc w:val="left"/>
      <w:pPr>
        <w:ind w:left="483" w:hanging="360"/>
      </w:pPr>
      <w:rPr>
        <w:rFonts w:ascii="Calibri Light" w:eastAsiaTheme="minorHAnsi" w:hAnsi="Calibri Light" w:cs="Calibri Light" w:hint="default"/>
        <w:b w:val="0"/>
      </w:rPr>
    </w:lvl>
    <w:lvl w:ilvl="1" w:tplc="04240003" w:tentative="1">
      <w:start w:val="1"/>
      <w:numFmt w:val="bullet"/>
      <w:lvlText w:val="o"/>
      <w:lvlJc w:val="left"/>
      <w:pPr>
        <w:ind w:left="1203" w:hanging="360"/>
      </w:pPr>
      <w:rPr>
        <w:rFonts w:ascii="Courier New" w:hAnsi="Courier New" w:cs="Courier New" w:hint="default"/>
      </w:rPr>
    </w:lvl>
    <w:lvl w:ilvl="2" w:tplc="04240005" w:tentative="1">
      <w:start w:val="1"/>
      <w:numFmt w:val="bullet"/>
      <w:lvlText w:val=""/>
      <w:lvlJc w:val="left"/>
      <w:pPr>
        <w:ind w:left="1923" w:hanging="360"/>
      </w:pPr>
      <w:rPr>
        <w:rFonts w:ascii="Wingdings" w:hAnsi="Wingdings" w:hint="default"/>
      </w:rPr>
    </w:lvl>
    <w:lvl w:ilvl="3" w:tplc="04240001" w:tentative="1">
      <w:start w:val="1"/>
      <w:numFmt w:val="bullet"/>
      <w:lvlText w:val=""/>
      <w:lvlJc w:val="left"/>
      <w:pPr>
        <w:ind w:left="2643" w:hanging="360"/>
      </w:pPr>
      <w:rPr>
        <w:rFonts w:ascii="Symbol" w:hAnsi="Symbol" w:hint="default"/>
      </w:rPr>
    </w:lvl>
    <w:lvl w:ilvl="4" w:tplc="04240003" w:tentative="1">
      <w:start w:val="1"/>
      <w:numFmt w:val="bullet"/>
      <w:lvlText w:val="o"/>
      <w:lvlJc w:val="left"/>
      <w:pPr>
        <w:ind w:left="3363" w:hanging="360"/>
      </w:pPr>
      <w:rPr>
        <w:rFonts w:ascii="Courier New" w:hAnsi="Courier New" w:cs="Courier New" w:hint="default"/>
      </w:rPr>
    </w:lvl>
    <w:lvl w:ilvl="5" w:tplc="04240005" w:tentative="1">
      <w:start w:val="1"/>
      <w:numFmt w:val="bullet"/>
      <w:lvlText w:val=""/>
      <w:lvlJc w:val="left"/>
      <w:pPr>
        <w:ind w:left="4083" w:hanging="360"/>
      </w:pPr>
      <w:rPr>
        <w:rFonts w:ascii="Wingdings" w:hAnsi="Wingdings" w:hint="default"/>
      </w:rPr>
    </w:lvl>
    <w:lvl w:ilvl="6" w:tplc="04240001" w:tentative="1">
      <w:start w:val="1"/>
      <w:numFmt w:val="bullet"/>
      <w:lvlText w:val=""/>
      <w:lvlJc w:val="left"/>
      <w:pPr>
        <w:ind w:left="4803" w:hanging="360"/>
      </w:pPr>
      <w:rPr>
        <w:rFonts w:ascii="Symbol" w:hAnsi="Symbol" w:hint="default"/>
      </w:rPr>
    </w:lvl>
    <w:lvl w:ilvl="7" w:tplc="04240003" w:tentative="1">
      <w:start w:val="1"/>
      <w:numFmt w:val="bullet"/>
      <w:lvlText w:val="o"/>
      <w:lvlJc w:val="left"/>
      <w:pPr>
        <w:ind w:left="5523" w:hanging="360"/>
      </w:pPr>
      <w:rPr>
        <w:rFonts w:ascii="Courier New" w:hAnsi="Courier New" w:cs="Courier New" w:hint="default"/>
      </w:rPr>
    </w:lvl>
    <w:lvl w:ilvl="8" w:tplc="04240005" w:tentative="1">
      <w:start w:val="1"/>
      <w:numFmt w:val="bullet"/>
      <w:lvlText w:val=""/>
      <w:lvlJc w:val="left"/>
      <w:pPr>
        <w:ind w:left="6243" w:hanging="360"/>
      </w:pPr>
      <w:rPr>
        <w:rFonts w:ascii="Wingdings" w:hAnsi="Wingdings" w:hint="default"/>
      </w:rPr>
    </w:lvl>
  </w:abstractNum>
  <w:abstractNum w:abstractNumId="4" w15:restartNumberingAfterBreak="0">
    <w:nsid w:val="31651B2D"/>
    <w:multiLevelType w:val="hybridMultilevel"/>
    <w:tmpl w:val="986260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AC43AF2"/>
    <w:multiLevelType w:val="hybridMultilevel"/>
    <w:tmpl w:val="1EBC5F42"/>
    <w:lvl w:ilvl="0" w:tplc="D102FA78">
      <w:numFmt w:val="bullet"/>
      <w:lvlText w:val="•"/>
      <w:lvlJc w:val="left"/>
      <w:pPr>
        <w:ind w:left="488" w:hanging="373"/>
      </w:pPr>
      <w:rPr>
        <w:rFonts w:hint="default"/>
        <w:w w:val="105"/>
        <w:lang w:val="sl-SI" w:eastAsia="sl-SI" w:bidi="sl-SI"/>
      </w:rPr>
    </w:lvl>
    <w:lvl w:ilvl="1" w:tplc="7AD82388">
      <w:numFmt w:val="bullet"/>
      <w:lvlText w:val="•"/>
      <w:lvlJc w:val="left"/>
      <w:pPr>
        <w:ind w:left="1362" w:hanging="373"/>
      </w:pPr>
      <w:rPr>
        <w:rFonts w:hint="default"/>
        <w:lang w:val="sl-SI" w:eastAsia="sl-SI" w:bidi="sl-SI"/>
      </w:rPr>
    </w:lvl>
    <w:lvl w:ilvl="2" w:tplc="7B8E5F2A">
      <w:numFmt w:val="bullet"/>
      <w:lvlText w:val="•"/>
      <w:lvlJc w:val="left"/>
      <w:pPr>
        <w:ind w:left="2244" w:hanging="373"/>
      </w:pPr>
      <w:rPr>
        <w:rFonts w:hint="default"/>
        <w:lang w:val="sl-SI" w:eastAsia="sl-SI" w:bidi="sl-SI"/>
      </w:rPr>
    </w:lvl>
    <w:lvl w:ilvl="3" w:tplc="5218E256">
      <w:numFmt w:val="bullet"/>
      <w:lvlText w:val="•"/>
      <w:lvlJc w:val="left"/>
      <w:pPr>
        <w:ind w:left="3126" w:hanging="373"/>
      </w:pPr>
      <w:rPr>
        <w:rFonts w:hint="default"/>
        <w:lang w:val="sl-SI" w:eastAsia="sl-SI" w:bidi="sl-SI"/>
      </w:rPr>
    </w:lvl>
    <w:lvl w:ilvl="4" w:tplc="B444454C">
      <w:numFmt w:val="bullet"/>
      <w:lvlText w:val="•"/>
      <w:lvlJc w:val="left"/>
      <w:pPr>
        <w:ind w:left="4008" w:hanging="373"/>
      </w:pPr>
      <w:rPr>
        <w:rFonts w:hint="default"/>
        <w:lang w:val="sl-SI" w:eastAsia="sl-SI" w:bidi="sl-SI"/>
      </w:rPr>
    </w:lvl>
    <w:lvl w:ilvl="5" w:tplc="D95C55A0">
      <w:numFmt w:val="bullet"/>
      <w:lvlText w:val="•"/>
      <w:lvlJc w:val="left"/>
      <w:pPr>
        <w:ind w:left="4890" w:hanging="373"/>
      </w:pPr>
      <w:rPr>
        <w:rFonts w:hint="default"/>
        <w:lang w:val="sl-SI" w:eastAsia="sl-SI" w:bidi="sl-SI"/>
      </w:rPr>
    </w:lvl>
    <w:lvl w:ilvl="6" w:tplc="311C6140">
      <w:numFmt w:val="bullet"/>
      <w:lvlText w:val="•"/>
      <w:lvlJc w:val="left"/>
      <w:pPr>
        <w:ind w:left="5772" w:hanging="373"/>
      </w:pPr>
      <w:rPr>
        <w:rFonts w:hint="default"/>
        <w:lang w:val="sl-SI" w:eastAsia="sl-SI" w:bidi="sl-SI"/>
      </w:rPr>
    </w:lvl>
    <w:lvl w:ilvl="7" w:tplc="5DB690C6">
      <w:numFmt w:val="bullet"/>
      <w:lvlText w:val="•"/>
      <w:lvlJc w:val="left"/>
      <w:pPr>
        <w:ind w:left="6654" w:hanging="373"/>
      </w:pPr>
      <w:rPr>
        <w:rFonts w:hint="default"/>
        <w:lang w:val="sl-SI" w:eastAsia="sl-SI" w:bidi="sl-SI"/>
      </w:rPr>
    </w:lvl>
    <w:lvl w:ilvl="8" w:tplc="A86844FA">
      <w:numFmt w:val="bullet"/>
      <w:lvlText w:val="•"/>
      <w:lvlJc w:val="left"/>
      <w:pPr>
        <w:ind w:left="7536" w:hanging="373"/>
      </w:pPr>
      <w:rPr>
        <w:rFonts w:hint="default"/>
        <w:lang w:val="sl-SI" w:eastAsia="sl-SI" w:bidi="sl-SI"/>
      </w:rPr>
    </w:lvl>
  </w:abstractNum>
  <w:abstractNum w:abstractNumId="6" w15:restartNumberingAfterBreak="0">
    <w:nsid w:val="4BB65471"/>
    <w:multiLevelType w:val="hybridMultilevel"/>
    <w:tmpl w:val="B242450E"/>
    <w:lvl w:ilvl="0" w:tplc="78C6DDB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C8E180C"/>
    <w:multiLevelType w:val="hybridMultilevel"/>
    <w:tmpl w:val="5F80101E"/>
    <w:lvl w:ilvl="0" w:tplc="78C6DDB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B43455A"/>
    <w:multiLevelType w:val="hybridMultilevel"/>
    <w:tmpl w:val="78BEB6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7ACF3BA4"/>
    <w:multiLevelType w:val="hybridMultilevel"/>
    <w:tmpl w:val="71D459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37176950">
    <w:abstractNumId w:val="4"/>
  </w:num>
  <w:num w:numId="2" w16cid:durableId="1095320796">
    <w:abstractNumId w:val="9"/>
  </w:num>
  <w:num w:numId="3" w16cid:durableId="2076588558">
    <w:abstractNumId w:val="5"/>
  </w:num>
  <w:num w:numId="4" w16cid:durableId="528489568">
    <w:abstractNumId w:val="2"/>
  </w:num>
  <w:num w:numId="5" w16cid:durableId="1447042753">
    <w:abstractNumId w:val="0"/>
  </w:num>
  <w:num w:numId="6" w16cid:durableId="125005010">
    <w:abstractNumId w:val="1"/>
  </w:num>
  <w:num w:numId="7" w16cid:durableId="1644500045">
    <w:abstractNumId w:val="7"/>
  </w:num>
  <w:num w:numId="8" w16cid:durableId="1468938139">
    <w:abstractNumId w:val="6"/>
  </w:num>
  <w:num w:numId="9" w16cid:durableId="1757942424">
    <w:abstractNumId w:val="8"/>
  </w:num>
  <w:num w:numId="10" w16cid:durableId="189684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19E"/>
    <w:rsid w:val="00045DAF"/>
    <w:rsid w:val="000560D3"/>
    <w:rsid w:val="000A675E"/>
    <w:rsid w:val="000B512B"/>
    <w:rsid w:val="000E7667"/>
    <w:rsid w:val="00132A14"/>
    <w:rsid w:val="00156812"/>
    <w:rsid w:val="00164635"/>
    <w:rsid w:val="001930B2"/>
    <w:rsid w:val="001953D0"/>
    <w:rsid w:val="001B402A"/>
    <w:rsid w:val="00221BB0"/>
    <w:rsid w:val="0023236F"/>
    <w:rsid w:val="002405F3"/>
    <w:rsid w:val="002547E9"/>
    <w:rsid w:val="00271BBB"/>
    <w:rsid w:val="00281A53"/>
    <w:rsid w:val="002919F3"/>
    <w:rsid w:val="0029515F"/>
    <w:rsid w:val="002D52BF"/>
    <w:rsid w:val="002F0347"/>
    <w:rsid w:val="00310D5B"/>
    <w:rsid w:val="00350143"/>
    <w:rsid w:val="00354832"/>
    <w:rsid w:val="00387F39"/>
    <w:rsid w:val="003944E8"/>
    <w:rsid w:val="003F573B"/>
    <w:rsid w:val="00426F30"/>
    <w:rsid w:val="004924EF"/>
    <w:rsid w:val="004B4BB7"/>
    <w:rsid w:val="004B7924"/>
    <w:rsid w:val="004E07D7"/>
    <w:rsid w:val="004E1135"/>
    <w:rsid w:val="00575650"/>
    <w:rsid w:val="005855B4"/>
    <w:rsid w:val="00587D79"/>
    <w:rsid w:val="006006B5"/>
    <w:rsid w:val="0060151D"/>
    <w:rsid w:val="0065052D"/>
    <w:rsid w:val="0065191A"/>
    <w:rsid w:val="006650E0"/>
    <w:rsid w:val="006A18FD"/>
    <w:rsid w:val="006D27E4"/>
    <w:rsid w:val="00726082"/>
    <w:rsid w:val="007467A9"/>
    <w:rsid w:val="007670BB"/>
    <w:rsid w:val="007C1629"/>
    <w:rsid w:val="00806077"/>
    <w:rsid w:val="0081619E"/>
    <w:rsid w:val="0083011F"/>
    <w:rsid w:val="00883966"/>
    <w:rsid w:val="008F2422"/>
    <w:rsid w:val="009E5263"/>
    <w:rsid w:val="00A63BAD"/>
    <w:rsid w:val="00AA0DB3"/>
    <w:rsid w:val="00AD3806"/>
    <w:rsid w:val="00AE5BAB"/>
    <w:rsid w:val="00B014A1"/>
    <w:rsid w:val="00B2317C"/>
    <w:rsid w:val="00B778B6"/>
    <w:rsid w:val="00BA6DF3"/>
    <w:rsid w:val="00BD79B4"/>
    <w:rsid w:val="00BF470C"/>
    <w:rsid w:val="00BF76F3"/>
    <w:rsid w:val="00C30606"/>
    <w:rsid w:val="00C4040E"/>
    <w:rsid w:val="00C85111"/>
    <w:rsid w:val="00CA0687"/>
    <w:rsid w:val="00CB544A"/>
    <w:rsid w:val="00D0046C"/>
    <w:rsid w:val="00D1164C"/>
    <w:rsid w:val="00D1516D"/>
    <w:rsid w:val="00D5443B"/>
    <w:rsid w:val="00D562F0"/>
    <w:rsid w:val="00D77067"/>
    <w:rsid w:val="00D86216"/>
    <w:rsid w:val="00D94A3B"/>
    <w:rsid w:val="00DB0665"/>
    <w:rsid w:val="00E76562"/>
    <w:rsid w:val="00F74168"/>
    <w:rsid w:val="00FA7B42"/>
    <w:rsid w:val="00FB412F"/>
    <w:rsid w:val="00FC59C0"/>
    <w:rsid w:val="00FF4B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E2755"/>
  <w15:chartTrackingRefBased/>
  <w15:docId w15:val="{AA1432ED-D871-47A3-A952-1BB8332FE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F0347"/>
  </w:style>
  <w:style w:type="paragraph" w:styleId="Naslov1">
    <w:name w:val="heading 1"/>
    <w:basedOn w:val="Navaden"/>
    <w:link w:val="Naslov1Znak"/>
    <w:uiPriority w:val="1"/>
    <w:qFormat/>
    <w:rsid w:val="00A63BAD"/>
    <w:pPr>
      <w:widowControl w:val="0"/>
      <w:autoSpaceDE w:val="0"/>
      <w:autoSpaceDN w:val="0"/>
      <w:spacing w:after="0" w:line="240" w:lineRule="auto"/>
      <w:ind w:left="123"/>
      <w:outlineLvl w:val="0"/>
    </w:pPr>
    <w:rPr>
      <w:rFonts w:ascii="Calibri" w:eastAsia="Calibri" w:hAnsi="Calibri" w:cs="Calibri"/>
      <w:b/>
      <w:bCs/>
      <w:sz w:val="23"/>
      <w:szCs w:val="23"/>
      <w:lang w:eastAsia="sl-SI" w:bidi="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1"/>
    <w:qFormat/>
    <w:rsid w:val="00B2317C"/>
    <w:pPr>
      <w:ind w:left="720"/>
      <w:contextualSpacing/>
    </w:pPr>
  </w:style>
  <w:style w:type="paragraph" w:styleId="Besedilooblaka">
    <w:name w:val="Balloon Text"/>
    <w:basedOn w:val="Navaden"/>
    <w:link w:val="BesedilooblakaZnak"/>
    <w:uiPriority w:val="99"/>
    <w:semiHidden/>
    <w:unhideWhenUsed/>
    <w:rsid w:val="00B2317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2317C"/>
    <w:rPr>
      <w:rFonts w:ascii="Segoe UI" w:hAnsi="Segoe UI" w:cs="Segoe UI"/>
      <w:sz w:val="18"/>
      <w:szCs w:val="18"/>
    </w:rPr>
  </w:style>
  <w:style w:type="character" w:customStyle="1" w:styleId="Naslov1Znak">
    <w:name w:val="Naslov 1 Znak"/>
    <w:basedOn w:val="Privzetapisavaodstavka"/>
    <w:link w:val="Naslov1"/>
    <w:uiPriority w:val="1"/>
    <w:rsid w:val="00A63BAD"/>
    <w:rPr>
      <w:rFonts w:ascii="Calibri" w:eastAsia="Calibri" w:hAnsi="Calibri" w:cs="Calibri"/>
      <w:b/>
      <w:bCs/>
      <w:sz w:val="23"/>
      <w:szCs w:val="23"/>
      <w:lang w:eastAsia="sl-SI" w:bidi="sl-SI"/>
    </w:rPr>
  </w:style>
  <w:style w:type="paragraph" w:styleId="Telobesedila">
    <w:name w:val="Body Text"/>
    <w:basedOn w:val="Navaden"/>
    <w:link w:val="TelobesedilaZnak"/>
    <w:uiPriority w:val="1"/>
    <w:qFormat/>
    <w:rsid w:val="00A63BAD"/>
    <w:pPr>
      <w:widowControl w:val="0"/>
      <w:autoSpaceDE w:val="0"/>
      <w:autoSpaceDN w:val="0"/>
      <w:spacing w:after="0" w:line="240" w:lineRule="auto"/>
    </w:pPr>
    <w:rPr>
      <w:rFonts w:ascii="Calibri" w:eastAsia="Calibri" w:hAnsi="Calibri" w:cs="Calibri"/>
      <w:sz w:val="23"/>
      <w:szCs w:val="23"/>
      <w:lang w:eastAsia="sl-SI" w:bidi="sl-SI"/>
    </w:rPr>
  </w:style>
  <w:style w:type="character" w:customStyle="1" w:styleId="TelobesedilaZnak">
    <w:name w:val="Telo besedila Znak"/>
    <w:basedOn w:val="Privzetapisavaodstavka"/>
    <w:link w:val="Telobesedila"/>
    <w:uiPriority w:val="1"/>
    <w:rsid w:val="00A63BAD"/>
    <w:rPr>
      <w:rFonts w:ascii="Calibri" w:eastAsia="Calibri" w:hAnsi="Calibri" w:cs="Calibri"/>
      <w:sz w:val="23"/>
      <w:szCs w:val="23"/>
      <w:lang w:eastAsia="sl-SI" w:bidi="sl-SI"/>
    </w:rPr>
  </w:style>
  <w:style w:type="paragraph" w:customStyle="1" w:styleId="street-address">
    <w:name w:val="street-address"/>
    <w:basedOn w:val="Navaden"/>
    <w:rsid w:val="0035483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avadensplet">
    <w:name w:val="Normal (Web)"/>
    <w:basedOn w:val="Navaden"/>
    <w:uiPriority w:val="99"/>
    <w:semiHidden/>
    <w:unhideWhenUsed/>
    <w:rsid w:val="0035483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postal-code">
    <w:name w:val="postal-code"/>
    <w:basedOn w:val="Privzetapisavaodstavka"/>
    <w:rsid w:val="00354832"/>
  </w:style>
  <w:style w:type="character" w:customStyle="1" w:styleId="locality">
    <w:name w:val="locality"/>
    <w:basedOn w:val="Privzetapisavaodstavka"/>
    <w:rsid w:val="00354832"/>
  </w:style>
  <w:style w:type="paragraph" w:styleId="Glava">
    <w:name w:val="header"/>
    <w:basedOn w:val="Navaden"/>
    <w:link w:val="GlavaZnak"/>
    <w:uiPriority w:val="99"/>
    <w:unhideWhenUsed/>
    <w:rsid w:val="0065052D"/>
    <w:pPr>
      <w:tabs>
        <w:tab w:val="center" w:pos="4536"/>
        <w:tab w:val="right" w:pos="9072"/>
      </w:tabs>
      <w:spacing w:after="0" w:line="240" w:lineRule="auto"/>
    </w:pPr>
  </w:style>
  <w:style w:type="character" w:customStyle="1" w:styleId="GlavaZnak">
    <w:name w:val="Glava Znak"/>
    <w:basedOn w:val="Privzetapisavaodstavka"/>
    <w:link w:val="Glava"/>
    <w:uiPriority w:val="99"/>
    <w:rsid w:val="0065052D"/>
  </w:style>
  <w:style w:type="paragraph" w:styleId="Noga">
    <w:name w:val="footer"/>
    <w:basedOn w:val="Navaden"/>
    <w:link w:val="NogaZnak"/>
    <w:uiPriority w:val="99"/>
    <w:unhideWhenUsed/>
    <w:rsid w:val="0065052D"/>
    <w:pPr>
      <w:tabs>
        <w:tab w:val="center" w:pos="4536"/>
        <w:tab w:val="right" w:pos="9072"/>
      </w:tabs>
      <w:spacing w:after="0" w:line="240" w:lineRule="auto"/>
    </w:pPr>
  </w:style>
  <w:style w:type="character" w:customStyle="1" w:styleId="NogaZnak">
    <w:name w:val="Noga Znak"/>
    <w:basedOn w:val="Privzetapisavaodstavka"/>
    <w:link w:val="Noga"/>
    <w:uiPriority w:val="99"/>
    <w:rsid w:val="00650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092048">
      <w:bodyDiv w:val="1"/>
      <w:marLeft w:val="0"/>
      <w:marRight w:val="0"/>
      <w:marTop w:val="0"/>
      <w:marBottom w:val="0"/>
      <w:divBdr>
        <w:top w:val="none" w:sz="0" w:space="0" w:color="auto"/>
        <w:left w:val="none" w:sz="0" w:space="0" w:color="auto"/>
        <w:bottom w:val="none" w:sz="0" w:space="0" w:color="auto"/>
        <w:right w:val="none" w:sz="0" w:space="0" w:color="auto"/>
      </w:divBdr>
      <w:divsChild>
        <w:div w:id="39937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560</Words>
  <Characters>3198</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Jakoncic, Eda</dc:creator>
  <cp:keywords/>
  <dc:description/>
  <cp:lastModifiedBy>Vladka Gal</cp:lastModifiedBy>
  <cp:revision>2</cp:revision>
  <cp:lastPrinted>2025-05-28T12:00:00Z</cp:lastPrinted>
  <dcterms:created xsi:type="dcterms:W3CDTF">2025-05-28T14:04:00Z</dcterms:created>
  <dcterms:modified xsi:type="dcterms:W3CDTF">2025-05-28T14:04:00Z</dcterms:modified>
</cp:coreProperties>
</file>