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center"/>
        <w:rPr>
          <w:rFonts w:ascii="Arial" w:eastAsia="Times New Roman" w:hAnsi="Arial" w:cs="Arial"/>
          <w:b/>
          <w:lang w:eastAsia="sl-SI"/>
        </w:rPr>
      </w:pPr>
      <w:r w:rsidRPr="00F742DB">
        <w:rPr>
          <w:rFonts w:ascii="Arial" w:eastAsia="Times New Roman" w:hAnsi="Arial" w:cs="Arial"/>
          <w:b/>
          <w:lang w:eastAsia="sl-SI"/>
        </w:rPr>
        <w:t>RAZPISNA DOKUMENTACIJA</w:t>
      </w: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sz w:val="28"/>
          <w:szCs w:val="28"/>
          <w:lang w:eastAsia="sl-SI"/>
        </w:rPr>
      </w:pPr>
      <w:r w:rsidRPr="00F742DB">
        <w:rPr>
          <w:rFonts w:ascii="Arial" w:eastAsia="Times New Roman" w:hAnsi="Arial" w:cs="Arial"/>
          <w:b/>
          <w:sz w:val="28"/>
          <w:szCs w:val="28"/>
          <w:lang w:eastAsia="sl-SI"/>
        </w:rPr>
        <w:t xml:space="preserve">PRIJAVA NA JAVNI RAZPIS ZA SOFINANCIRANJE </w:t>
      </w:r>
    </w:p>
    <w:p w:rsidR="00F742DB" w:rsidRPr="00F742DB" w:rsidRDefault="00F742DB" w:rsidP="00F742DB">
      <w:pPr>
        <w:spacing w:after="0" w:line="240" w:lineRule="auto"/>
        <w:jc w:val="center"/>
        <w:rPr>
          <w:rFonts w:ascii="Arial" w:eastAsia="Times New Roman" w:hAnsi="Arial" w:cs="Arial"/>
          <w:b/>
          <w:sz w:val="28"/>
          <w:szCs w:val="28"/>
          <w:lang w:eastAsia="sl-SI"/>
        </w:rPr>
      </w:pPr>
      <w:r w:rsidRPr="00F742DB">
        <w:rPr>
          <w:rFonts w:ascii="Arial" w:eastAsia="Times New Roman" w:hAnsi="Arial" w:cs="Arial"/>
          <w:b/>
          <w:sz w:val="28"/>
          <w:szCs w:val="28"/>
          <w:lang w:eastAsia="sl-SI"/>
        </w:rPr>
        <w:t xml:space="preserve">PROGRAMOV, PROJEKTOV IN PRIREDITEV </w:t>
      </w:r>
    </w:p>
    <w:p w:rsidR="00F742DB" w:rsidRPr="00F742DB" w:rsidRDefault="00F742DB" w:rsidP="00F742DB">
      <w:pPr>
        <w:spacing w:after="0" w:line="240" w:lineRule="auto"/>
        <w:jc w:val="center"/>
        <w:rPr>
          <w:rFonts w:ascii="Arial" w:eastAsia="Times New Roman" w:hAnsi="Arial" w:cs="Arial"/>
          <w:b/>
          <w:sz w:val="28"/>
          <w:szCs w:val="28"/>
          <w:lang w:eastAsia="sl-SI"/>
        </w:rPr>
      </w:pPr>
      <w:r w:rsidRPr="00F742DB">
        <w:rPr>
          <w:rFonts w:ascii="Arial" w:eastAsia="Times New Roman" w:hAnsi="Arial" w:cs="Arial"/>
          <w:b/>
          <w:sz w:val="28"/>
          <w:szCs w:val="28"/>
          <w:lang w:eastAsia="sl-SI"/>
        </w:rPr>
        <w:t xml:space="preserve">NA PODROČJU DRUŽBENIH DEJAVNOSTI IN TURIZMA </w:t>
      </w:r>
    </w:p>
    <w:p w:rsidR="00F742DB" w:rsidRPr="00F742DB" w:rsidRDefault="00F742DB" w:rsidP="00F742DB">
      <w:pPr>
        <w:spacing w:after="0" w:line="240" w:lineRule="auto"/>
        <w:jc w:val="center"/>
        <w:rPr>
          <w:rFonts w:ascii="Arial" w:eastAsia="Times New Roman" w:hAnsi="Arial" w:cs="Arial"/>
          <w:b/>
          <w:sz w:val="28"/>
          <w:szCs w:val="28"/>
          <w:lang w:eastAsia="sl-SI"/>
        </w:rPr>
      </w:pPr>
      <w:r w:rsidRPr="00F742DB">
        <w:rPr>
          <w:rFonts w:ascii="Arial" w:eastAsia="Times New Roman" w:hAnsi="Arial" w:cs="Arial"/>
          <w:b/>
          <w:sz w:val="28"/>
          <w:szCs w:val="28"/>
          <w:lang w:eastAsia="sl-SI"/>
        </w:rPr>
        <w:t>V OBČINI RENČE-VOGRSKO V LETU 2018</w:t>
      </w:r>
    </w:p>
    <w:p w:rsidR="00F742DB" w:rsidRPr="00F742DB" w:rsidRDefault="00F742DB" w:rsidP="00F742DB">
      <w:pPr>
        <w:spacing w:after="0" w:line="240" w:lineRule="auto"/>
        <w:jc w:val="center"/>
        <w:rPr>
          <w:rFonts w:ascii="Arial" w:eastAsia="Times New Roman" w:hAnsi="Arial" w:cs="Arial"/>
          <w:b/>
          <w:sz w:val="28"/>
          <w:szCs w:val="28"/>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center"/>
        <w:rPr>
          <w:rFonts w:ascii="Arial" w:eastAsia="Times New Roman" w:hAnsi="Arial" w:cs="Arial"/>
          <w:b/>
          <w:sz w:val="28"/>
          <w:szCs w:val="28"/>
          <w:lang w:eastAsia="sl-SI"/>
        </w:rPr>
      </w:pPr>
      <w:r w:rsidRPr="00F742DB">
        <w:rPr>
          <w:rFonts w:ascii="Arial" w:eastAsia="Times New Roman" w:hAnsi="Arial" w:cs="Arial"/>
          <w:b/>
          <w:sz w:val="28"/>
          <w:szCs w:val="28"/>
          <w:lang w:eastAsia="sl-SI"/>
        </w:rPr>
        <w:t>Področje G – TURIZEM</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center"/>
        <w:rPr>
          <w:rFonts w:ascii="Arial" w:eastAsia="Times New Roman" w:hAnsi="Arial" w:cs="Arial"/>
          <w:b/>
          <w:lang w:eastAsia="sl-SI"/>
        </w:rPr>
      </w:pPr>
      <w:r w:rsidRPr="00F742DB">
        <w:rPr>
          <w:rFonts w:ascii="Arial" w:eastAsia="Times New Roman" w:hAnsi="Arial" w:cs="Arial"/>
          <w:b/>
          <w:lang w:eastAsia="sl-SI"/>
        </w:rPr>
        <w:t>IZVAJALEC:</w:t>
      </w:r>
    </w:p>
    <w:p w:rsidR="00F742DB" w:rsidRPr="00F742DB" w:rsidRDefault="00F742DB" w:rsidP="00F742DB">
      <w:pPr>
        <w:spacing w:after="0" w:line="240" w:lineRule="auto"/>
        <w:jc w:val="center"/>
        <w:rPr>
          <w:rFonts w:ascii="Arial" w:eastAsia="Times New Roman" w:hAnsi="Arial" w:cs="Arial"/>
          <w:b/>
          <w:lang w:eastAsia="sl-SI"/>
        </w:rPr>
      </w:pPr>
      <w:r w:rsidRPr="00F742DB">
        <w:rPr>
          <w:rFonts w:ascii="Arial" w:eastAsia="Times New Roman" w:hAnsi="Arial" w:cs="Arial"/>
          <w:b/>
          <w:lang w:eastAsia="sl-SI"/>
        </w:rPr>
        <w:t>(Točen naziv in naslov izvajalca)</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center"/>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w:t>
      </w:r>
    </w:p>
    <w:p w:rsidR="00F742DB" w:rsidRPr="00F742DB" w:rsidRDefault="00F742DB" w:rsidP="00F742DB">
      <w:pPr>
        <w:spacing w:after="0" w:line="240" w:lineRule="auto"/>
        <w:jc w:val="center"/>
        <w:rPr>
          <w:rFonts w:ascii="Arial" w:eastAsia="Times New Roman" w:hAnsi="Arial" w:cs="Arial"/>
          <w:lang w:eastAsia="sl-SI"/>
        </w:rPr>
      </w:pPr>
    </w:p>
    <w:p w:rsidR="00F742DB" w:rsidRPr="00F742DB" w:rsidRDefault="00F742DB" w:rsidP="00F742DB">
      <w:pPr>
        <w:spacing w:after="0" w:line="240" w:lineRule="auto"/>
        <w:jc w:val="center"/>
        <w:rPr>
          <w:rFonts w:ascii="Arial" w:eastAsia="Times New Roman" w:hAnsi="Arial" w:cs="Arial"/>
          <w:lang w:eastAsia="sl-SI"/>
        </w:rPr>
      </w:pPr>
    </w:p>
    <w:p w:rsidR="00F742DB" w:rsidRPr="00F742DB" w:rsidRDefault="00F742DB" w:rsidP="00F742DB">
      <w:pPr>
        <w:spacing w:after="0" w:line="240" w:lineRule="auto"/>
        <w:jc w:val="center"/>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200" w:line="276" w:lineRule="auto"/>
        <w:jc w:val="both"/>
        <w:rPr>
          <w:rFonts w:ascii="Arial" w:hAnsi="Arial" w:cs="Arial"/>
        </w:rPr>
      </w:pPr>
      <w:r w:rsidRPr="00F742DB">
        <w:rPr>
          <w:rFonts w:ascii="Arial" w:eastAsia="Times New Roman" w:hAnsi="Arial" w:cs="Arial"/>
          <w:lang w:eastAsia="sl-SI"/>
        </w:rPr>
        <w:t>Izvajalci so društva, ki:</w:t>
      </w:r>
    </w:p>
    <w:p w:rsidR="00F742DB" w:rsidRPr="00F742DB" w:rsidRDefault="00F742DB" w:rsidP="00F742DB">
      <w:pPr>
        <w:numPr>
          <w:ilvl w:val="0"/>
          <w:numId w:val="7"/>
        </w:numPr>
        <w:spacing w:after="200" w:line="240" w:lineRule="auto"/>
        <w:contextualSpacing/>
        <w:jc w:val="both"/>
        <w:rPr>
          <w:rFonts w:ascii="Arial" w:eastAsia="Calibri" w:hAnsi="Arial" w:cs="Arial"/>
        </w:rPr>
      </w:pPr>
      <w:r w:rsidRPr="00F742DB">
        <w:rPr>
          <w:rFonts w:ascii="Arial" w:eastAsia="Calibri" w:hAnsi="Arial" w:cs="Arial"/>
        </w:rPr>
        <w:t>imajo sedež v Občini Renče-Vogrsko,</w:t>
      </w:r>
    </w:p>
    <w:p w:rsidR="00F742DB" w:rsidRPr="00F742DB" w:rsidRDefault="00F742DB" w:rsidP="00F742DB">
      <w:pPr>
        <w:numPr>
          <w:ilvl w:val="0"/>
          <w:numId w:val="7"/>
        </w:numPr>
        <w:spacing w:after="200" w:line="240" w:lineRule="auto"/>
        <w:contextualSpacing/>
        <w:jc w:val="both"/>
        <w:rPr>
          <w:rFonts w:ascii="Arial" w:eastAsia="Calibri" w:hAnsi="Arial" w:cs="Arial"/>
        </w:rPr>
      </w:pPr>
      <w:r w:rsidRPr="00F742DB">
        <w:rPr>
          <w:rFonts w:ascii="Arial" w:eastAsia="Calibri" w:hAnsi="Arial" w:cs="Arial"/>
        </w:rPr>
        <w:t>so kot društva registrirani najmanj 1 leto,</w:t>
      </w:r>
    </w:p>
    <w:p w:rsidR="00F742DB" w:rsidRPr="00F742DB" w:rsidRDefault="00F742DB" w:rsidP="00F742DB">
      <w:pPr>
        <w:numPr>
          <w:ilvl w:val="0"/>
          <w:numId w:val="7"/>
        </w:numPr>
        <w:spacing w:after="0" w:line="240" w:lineRule="auto"/>
        <w:contextualSpacing/>
        <w:jc w:val="both"/>
        <w:rPr>
          <w:rFonts w:ascii="Arial" w:eastAsia="Times New Roman" w:hAnsi="Arial" w:cs="Arial"/>
          <w:b/>
          <w:lang w:eastAsia="sl-SI"/>
        </w:rPr>
      </w:pPr>
      <w:r w:rsidRPr="00F742DB">
        <w:rPr>
          <w:rFonts w:ascii="Arial" w:eastAsia="Calibri" w:hAnsi="Arial" w:cs="Arial"/>
        </w:rPr>
        <w:t>imajo v statutu registrirano tudi turistično dejavnost.</w:t>
      </w:r>
    </w:p>
    <w:p w:rsidR="00F742DB" w:rsidRPr="00F742DB" w:rsidRDefault="00F742DB" w:rsidP="00F742DB">
      <w:pPr>
        <w:spacing w:after="0" w:line="240" w:lineRule="auto"/>
        <w:contextualSpacing/>
        <w:jc w:val="both"/>
        <w:rPr>
          <w:rFonts w:ascii="Arial" w:eastAsia="Calibri" w:hAnsi="Arial" w:cs="Arial"/>
        </w:rPr>
      </w:pPr>
    </w:p>
    <w:p w:rsidR="00F742DB" w:rsidRPr="00F742DB" w:rsidRDefault="00F742DB" w:rsidP="00F742DB">
      <w:pPr>
        <w:spacing w:after="0" w:line="240" w:lineRule="auto"/>
        <w:contextualSpacing/>
        <w:jc w:val="both"/>
        <w:rPr>
          <w:rFonts w:ascii="Arial" w:eastAsia="Times New Roman" w:hAnsi="Arial" w:cs="Arial"/>
          <w:b/>
          <w:lang w:eastAsia="sl-SI"/>
        </w:rPr>
      </w:pPr>
    </w:p>
    <w:p w:rsidR="00F742DB" w:rsidRPr="00F742DB" w:rsidRDefault="00F742DB" w:rsidP="00F742DB">
      <w:pPr>
        <w:spacing w:after="0" w:line="240" w:lineRule="auto"/>
        <w:contextualSpacing/>
        <w:jc w:val="both"/>
        <w:rPr>
          <w:rFonts w:ascii="Arial" w:eastAsia="Times New Roman" w:hAnsi="Arial" w:cs="Arial"/>
          <w:b/>
          <w:lang w:eastAsia="sl-SI"/>
        </w:rPr>
      </w:pPr>
    </w:p>
    <w:p w:rsidR="00F742DB" w:rsidRPr="00F742DB" w:rsidRDefault="00F742DB" w:rsidP="00F742DB">
      <w:pPr>
        <w:spacing w:after="0" w:line="240" w:lineRule="auto"/>
        <w:contextualSpacing/>
        <w:jc w:val="both"/>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b/>
          <w:lang w:eastAsia="sl-SI"/>
        </w:rPr>
        <w:lastRenderedPageBreak/>
        <w:t>Prijavni obrazec št. 1: Podatki o prijavitelju in prijavljenih programih</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*Točen naziv prijavitelja</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p w:rsidR="00F742DB" w:rsidRPr="00F742DB" w:rsidRDefault="00F742DB" w:rsidP="00F742DB">
            <w:pPr>
              <w:spacing w:after="0" w:line="240" w:lineRule="auto"/>
              <w:rPr>
                <w:rFonts w:ascii="Arial" w:eastAsia="Times New Roman" w:hAnsi="Arial" w:cs="Arial"/>
                <w:lang w:eastAsia="sl-SI"/>
              </w:rPr>
            </w:pP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*Naslov (točna navedba sedeža)</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p w:rsidR="00F742DB" w:rsidRPr="00F742DB" w:rsidRDefault="00F742DB" w:rsidP="00F742DB">
            <w:pPr>
              <w:spacing w:after="0" w:line="240" w:lineRule="auto"/>
              <w:rPr>
                <w:rFonts w:ascii="Arial" w:eastAsia="Times New Roman" w:hAnsi="Arial" w:cs="Arial"/>
                <w:lang w:eastAsia="sl-SI"/>
              </w:rPr>
            </w:pP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*Telefon in mobilni telefon</w:t>
            </w:r>
          </w:p>
          <w:p w:rsidR="00F742DB" w:rsidRPr="00F742DB" w:rsidRDefault="00F742DB" w:rsidP="00F742DB">
            <w:pPr>
              <w:spacing w:after="0" w:line="240" w:lineRule="auto"/>
              <w:rPr>
                <w:rFonts w:ascii="Arial" w:eastAsia="Times New Roman" w:hAnsi="Arial" w:cs="Arial"/>
                <w:lang w:eastAsia="sl-SI"/>
              </w:rPr>
            </w:pP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Elektronska pošta in spletna stran</w:t>
            </w:r>
          </w:p>
          <w:p w:rsidR="00F742DB" w:rsidRPr="00F742DB" w:rsidRDefault="00F742DB" w:rsidP="00F742DB">
            <w:pPr>
              <w:spacing w:after="0" w:line="240" w:lineRule="auto"/>
              <w:rPr>
                <w:rFonts w:ascii="Arial" w:eastAsia="Times New Roman" w:hAnsi="Arial" w:cs="Arial"/>
                <w:lang w:eastAsia="sl-SI"/>
              </w:rPr>
            </w:pP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p w:rsidR="00F742DB" w:rsidRPr="00F742DB" w:rsidRDefault="00F742DB" w:rsidP="00F742DB">
            <w:pPr>
              <w:spacing w:after="0" w:line="240" w:lineRule="auto"/>
              <w:rPr>
                <w:rFonts w:ascii="Arial" w:eastAsia="Times New Roman" w:hAnsi="Arial" w:cs="Arial"/>
                <w:lang w:eastAsia="sl-SI"/>
              </w:rPr>
            </w:pP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*Identifikacijska številka za DDV</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p w:rsidR="00F742DB" w:rsidRPr="00F742DB" w:rsidRDefault="00F742DB" w:rsidP="00F742DB">
            <w:pPr>
              <w:spacing w:after="0" w:line="240" w:lineRule="auto"/>
              <w:rPr>
                <w:rFonts w:ascii="Arial" w:eastAsia="Times New Roman" w:hAnsi="Arial" w:cs="Arial"/>
                <w:lang w:eastAsia="sl-SI"/>
              </w:rPr>
            </w:pP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*Banka, pri kateri je odprt transakcijski račun</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p w:rsidR="00F742DB" w:rsidRPr="00F742DB" w:rsidRDefault="00F742DB" w:rsidP="00F742DB">
            <w:pPr>
              <w:spacing w:after="0" w:line="240" w:lineRule="auto"/>
              <w:rPr>
                <w:rFonts w:ascii="Arial" w:eastAsia="Times New Roman" w:hAnsi="Arial" w:cs="Arial"/>
                <w:lang w:eastAsia="sl-SI"/>
              </w:rPr>
            </w:pP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*Številka transakcijskega računa</w:t>
            </w:r>
          </w:p>
          <w:p w:rsidR="00F742DB" w:rsidRPr="00F742DB" w:rsidRDefault="00F742DB" w:rsidP="00F742DB">
            <w:pPr>
              <w:spacing w:after="0" w:line="240" w:lineRule="auto"/>
              <w:rPr>
                <w:rFonts w:ascii="Arial" w:eastAsia="Times New Roman" w:hAnsi="Arial" w:cs="Arial"/>
                <w:lang w:eastAsia="sl-SI"/>
              </w:rPr>
            </w:pP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 xml:space="preserve">*Ime in priimek zakonitega zastopnika ali pooblaščene osebe </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p w:rsidR="00F742DB" w:rsidRPr="00F742DB" w:rsidRDefault="00F742DB" w:rsidP="00F742DB">
            <w:pPr>
              <w:spacing w:after="0" w:line="240" w:lineRule="auto"/>
              <w:rPr>
                <w:rFonts w:ascii="Arial" w:eastAsia="Times New Roman" w:hAnsi="Arial" w:cs="Arial"/>
                <w:lang w:eastAsia="sl-SI"/>
              </w:rPr>
            </w:pP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 xml:space="preserve">*Naslov zakonitega zastopnika ali odgovorne osebe </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w:t>
            </w:r>
          </w:p>
        </w:tc>
      </w:tr>
      <w:tr w:rsidR="00F742DB" w:rsidRPr="00F742DB" w:rsidTr="00EF0694">
        <w:tc>
          <w:tcPr>
            <w:tcW w:w="3845"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 xml:space="preserve">*Telefon, mobilni telefon in elektronska pošta zakonitega zastopnika ali odgovorne osebe </w:t>
            </w:r>
          </w:p>
        </w:tc>
        <w:tc>
          <w:tcPr>
            <w:tcW w:w="5367" w:type="dxa"/>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w:t>
            </w:r>
            <w:r w:rsidR="00A31F2A">
              <w:rPr>
                <w:rFonts w:ascii="Arial" w:eastAsia="Times New Roman" w:hAnsi="Arial" w:cs="Arial"/>
                <w:lang w:eastAsia="sl-SI"/>
              </w:rPr>
              <w:t>---</w:t>
            </w:r>
            <w:r w:rsidRPr="00F742DB">
              <w:rPr>
                <w:rFonts w:ascii="Arial" w:eastAsia="Times New Roman" w:hAnsi="Arial" w:cs="Arial"/>
                <w:lang w:eastAsia="sl-SI"/>
              </w:rPr>
              <w:t>_____</w:t>
            </w:r>
          </w:p>
        </w:tc>
      </w:tr>
    </w:tbl>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Opomba: Podatki, označeni z *, so obvezni!</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Programi, ki jih prijavljamo na razpis: </w:t>
      </w: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(Našteti vse programe, ki jih izvajalec prijavlja)</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_____________________________________________________________________</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u w:val="single"/>
          <w:lang w:eastAsia="sl-SI"/>
        </w:rPr>
      </w:pPr>
      <w:r w:rsidRPr="00F742DB">
        <w:rPr>
          <w:rFonts w:ascii="Arial" w:eastAsia="Times New Roman" w:hAnsi="Arial" w:cs="Arial"/>
          <w:b/>
          <w:lang w:eastAsia="sl-SI"/>
        </w:rPr>
        <w:t xml:space="preserve">Opomba: Posamezne naštete programe je potrebno vsebinsko in finančno predstaviti </w:t>
      </w:r>
      <w:r w:rsidRPr="00F742DB">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lastRenderedPageBreak/>
        <w:t>OBVEZNE PRILOGE:</w:t>
      </w:r>
    </w:p>
    <w:p w:rsidR="00F742DB" w:rsidRPr="00F742DB" w:rsidRDefault="00F742DB" w:rsidP="00F742DB">
      <w:pPr>
        <w:spacing w:after="0" w:line="240" w:lineRule="auto"/>
        <w:rPr>
          <w:rFonts w:ascii="Arial" w:eastAsia="Times New Roman" w:hAnsi="Arial" w:cs="Arial"/>
          <w:b/>
          <w:lang w:eastAsia="sl-SI"/>
        </w:rPr>
      </w:pP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posamična vsebinska in finančna predstavitev prijavljenih programov, ki se izvajajo na območju Občine Renče-Vogrsko, (predpisani prijavni obrazci št. 2),</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finančno ovrednoten program dela za leto 2018, (društva morajo priložiti finančno ovrednoten program dela, kot je bil potrjen na Letni skupščini društva),</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letnega poročila z bilanco stanja in izkazom poslovnega izida za leto 2016,</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poročilo o delu v letu 2017, (društva morajo priložiti poročilo o delu, kot je bilo potrjeno na Letni skupščini društva),</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podpisanega Zapisnika seje Letne skupščine v letu 2018,</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poročilo o namenski porabi pogodbenih proračunskih sredstev v letu 2017 ali izjava o izpolnjenih pogodbenih obveznostih v letu 2017 z navedbo datuma oddaje poročila o namenski porabi dodeljenih sredstev), (le v primeru sofinanciranja s strani Občine Renče-Vogrsko v letu 2017), </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izjava, da prijavitelj za isti program/projekt ni sofinanciran iz drugih virov proračuna Občine Renče-Vogrsko,</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izjava o številu članstva in plačani članarini v letu 2017 s podatki o višini članarine in seznamom članov z naslovi, </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Odločbe o registraciji ali izjava, da je bila fotokopija Odločbe že vložena,</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Statuta ali izjava, da je bila fotokopija Statuta že vložena,</w:t>
      </w:r>
    </w:p>
    <w:p w:rsidR="00A31F2A" w:rsidRPr="00D8399C" w:rsidRDefault="00A31F2A" w:rsidP="00A31F2A">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noProof/>
          <w:spacing w:val="-6"/>
          <w:lang w:eastAsia="sl-SI"/>
        </w:rPr>
        <w:t xml:space="preserve">en izvod </w:t>
      </w:r>
      <w:r>
        <w:rPr>
          <w:rFonts w:ascii="Arial" w:eastAsia="Times New Roman" w:hAnsi="Arial" w:cs="Arial"/>
          <w:noProof/>
          <w:spacing w:val="-6"/>
          <w:lang w:eastAsia="sl-SI"/>
        </w:rPr>
        <w:t>podpisanega in žigosanega</w:t>
      </w:r>
      <w:r w:rsidRPr="00D8399C">
        <w:rPr>
          <w:rFonts w:ascii="Arial" w:eastAsia="Times New Roman" w:hAnsi="Arial" w:cs="Arial"/>
          <w:noProof/>
          <w:spacing w:val="-6"/>
          <w:lang w:eastAsia="sl-SI"/>
        </w:rPr>
        <w:t xml:space="preserve"> predloga pogodbe o sofinanciranju v letu 2018</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Prijavitelji, katerih programi v letu 2017 niso bili sofinancirani s strani Občine Renče-Vogrsko, ne oddajo poročila o namenski porabi proračunskih sredstev.</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Prijavitelji, ki so bili v letu 2017 sofinancirani s strani Občine Renče-Vogrsko in niso izpolnili pogodbenih obveznosti za leto 2017, ne bodo upravičeni do dodelitve proračunskih sredstev v letu 2018.</w:t>
      </w: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both"/>
        <w:rPr>
          <w:rFonts w:ascii="Arial" w:eastAsia="Times New Roman" w:hAnsi="Arial" w:cs="Arial"/>
          <w:b/>
          <w:bCs/>
          <w:iCs/>
        </w:rPr>
      </w:pPr>
      <w:r w:rsidRPr="00D8399C">
        <w:rPr>
          <w:rFonts w:ascii="Arial" w:eastAsia="Times New Roman" w:hAnsi="Arial" w:cs="Arial"/>
          <w:b/>
          <w:bCs/>
          <w:iCs/>
        </w:rPr>
        <w:t xml:space="preserve">Za pooblaščeno osebo velja oseba, ki je s strani zakonitega zastopnika imenovana za nadomeščanje zakonitega zastopnika </w:t>
      </w:r>
      <w:bookmarkStart w:id="0" w:name="_Hlk510596913"/>
      <w:r w:rsidRPr="00D8399C">
        <w:rPr>
          <w:rFonts w:ascii="Arial" w:eastAsia="Times New Roman" w:hAnsi="Arial" w:cs="Arial"/>
          <w:b/>
          <w:bCs/>
          <w:iCs/>
        </w:rPr>
        <w:t>v postopku javnega razpisa</w:t>
      </w:r>
      <w:bookmarkEnd w:id="0"/>
      <w:r w:rsidRPr="00D8399C">
        <w:rPr>
          <w:rFonts w:ascii="Arial" w:eastAsia="Times New Roman" w:hAnsi="Arial" w:cs="Arial"/>
          <w:b/>
          <w:bCs/>
          <w:iCs/>
        </w:rPr>
        <w:t>. V primeru imenovanja pooblaščene osebe je potrebno razpisni dokumentaciji priložiti tudi pooblastilo za nadomeščanje zakonitega zastopnika v postopku javnega razpisa.</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b/>
          <w:lang w:eastAsia="sl-SI"/>
        </w:rPr>
        <w:t>IZJAVA</w:t>
      </w: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 xml:space="preserve">zakonitega zastopnika ali pooblaščene osebe prijavitelja </w:t>
      </w: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pod kazensko in materialno odgovornostjo:</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vsi podatki v prijavi so resnični in točni,</w:t>
      </w:r>
    </w:p>
    <w:p w:rsidR="00A31F2A" w:rsidRPr="00D8399C" w:rsidRDefault="00A31F2A" w:rsidP="00A31F2A">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vse obvezne priloge v prijavi ustrezajo originalom in dejanskemu stanju,</w:t>
      </w:r>
    </w:p>
    <w:p w:rsidR="00A31F2A" w:rsidRPr="00D8399C" w:rsidRDefault="00A31F2A" w:rsidP="00A31F2A">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seznanjeni smo z razpisnimi pogoji in merili, ki so del razpisne dokumentacije,</w:t>
      </w:r>
    </w:p>
    <w:p w:rsidR="00A31F2A" w:rsidRPr="00D8399C" w:rsidRDefault="00A31F2A" w:rsidP="00A31F2A">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finančno ovrednoten program dela za leto 2018 je bil potrjen na Letni skupščini društva, ki je bila dne: ___________________ </w:t>
      </w: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Datum: ______________________________  </w:t>
      </w: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Podpis zakonitega zastopnika ali pooblaščene osebe: ______________________________             </w:t>
      </w: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r w:rsidRPr="00D8399C">
        <w:rPr>
          <w:rFonts w:ascii="Arial" w:eastAsia="Times New Roman" w:hAnsi="Arial" w:cs="Arial"/>
          <w:lang w:eastAsia="sl-SI"/>
        </w:rPr>
        <w:t>Žig:</w:t>
      </w: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 xml:space="preserve">PRIJAVNI OBRAZEC ŠT. 2G/1 </w:t>
      </w: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VSEBINSKA IN FINANČNA PREDSTAVITEV </w:t>
      </w:r>
      <w:r w:rsidRPr="00F742DB">
        <w:rPr>
          <w:rFonts w:ascii="Arial" w:eastAsia="Times New Roman" w:hAnsi="Arial" w:cs="Arial"/>
          <w:b/>
          <w:u w:val="single"/>
          <w:lang w:eastAsia="sl-SI"/>
        </w:rPr>
        <w:t>POSAMIČNIH PROGRAMOV</w:t>
      </w:r>
      <w:r w:rsidRPr="00F742DB">
        <w:rPr>
          <w:rFonts w:ascii="Arial" w:eastAsia="Times New Roman" w:hAnsi="Arial" w:cs="Arial"/>
          <w:b/>
          <w:lang w:eastAsia="sl-SI"/>
        </w:rPr>
        <w:t xml:space="preserve">  IZVAJALCEV TURISTIČNIH PROGRAMOV, PROJEKTOV IN DEJAVNOSTI – PRIREDITVE, PROJEKTI, PROMOCIJSKE IN DRUGE AKCIJE NA PODROČJU TURIZMA.</w:t>
      </w:r>
    </w:p>
    <w:p w:rsidR="00F742DB" w:rsidRPr="00F742DB" w:rsidRDefault="00F742DB" w:rsidP="00F742DB">
      <w:pPr>
        <w:tabs>
          <w:tab w:val="left" w:pos="255"/>
          <w:tab w:val="center" w:pos="4536"/>
        </w:tabs>
        <w:spacing w:after="0" w:line="240" w:lineRule="auto"/>
        <w:jc w:val="center"/>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I. PODATKI O STATUSU PRIJAVITELJA:</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Pravna organizacijska oblika: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Društvo z registrirano turistično dejavnostjo    DA    NE</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(označiti)</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II. PODATKI O PROGRAMU:</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NAZIV PROGRAMA </w:t>
      </w:r>
    </w:p>
    <w:p w:rsidR="00F742DB" w:rsidRPr="00F742DB" w:rsidRDefault="00F742DB" w:rsidP="00F742DB">
      <w:pPr>
        <w:spacing w:after="0" w:line="240" w:lineRule="auto"/>
        <w:jc w:val="both"/>
        <w:rPr>
          <w:rFonts w:ascii="Arial" w:eastAsia="Times New Roman" w:hAnsi="Arial" w:cs="Arial"/>
          <w:b/>
          <w:lang w:eastAsia="sl-SI"/>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bl>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b/>
          <w:lang w:eastAsia="sl-SI"/>
        </w:rPr>
        <w:t xml:space="preserve">2. PROGRAM BO OZ. JE BIL IZVEDEN DNE      </w:t>
      </w:r>
      <w:r w:rsidRPr="00F742DB">
        <w:rPr>
          <w:rFonts w:ascii="Arial" w:eastAsia="Times New Roman" w:hAnsi="Arial" w:cs="Arial"/>
          <w:lang w:eastAsia="sl-SI"/>
        </w:rPr>
        <w:t>_________________________________</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3. LOKACIJA PRIREDITVE: </w:t>
      </w:r>
      <w:r w:rsidRPr="00F742DB">
        <w:rPr>
          <w:rFonts w:ascii="Arial" w:eastAsia="Times New Roman" w:hAnsi="Arial" w:cs="Arial"/>
          <w:lang w:eastAsia="sl-SI"/>
        </w:rPr>
        <w:t>_________________________________________________</w:t>
      </w: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                       </w:t>
      </w: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b/>
          <w:lang w:eastAsia="sl-SI"/>
        </w:rPr>
        <w:t>4. ŠTEVILO OZ. PREDVIDENO ŠTEVILO OBISKOVALCEV:</w:t>
      </w:r>
      <w:r w:rsidRPr="00F742DB">
        <w:rPr>
          <w:rFonts w:ascii="Arial" w:eastAsia="Times New Roman" w:hAnsi="Arial" w:cs="Arial"/>
          <w:lang w:eastAsia="sl-SI"/>
        </w:rPr>
        <w:t xml:space="preserve">         ___________________</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5. OPIS PROGRAMA: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Navedite: vsebino projekta in ciljne skupine, izvajalce, organizatorje, soorganizatorje, opredelite inovativnost, izvirnost, kakovost programa ter pomen programa za Občino,… </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Opis priložite v posebni prilogi!</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III. FINANČNA KONSTRUKCIJA</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1. Celotna (predvidena) vrednost izvedbe programa: _____________________  EUR</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keepNext/>
        <w:spacing w:before="240" w:after="60" w:line="240" w:lineRule="auto"/>
        <w:outlineLvl w:val="1"/>
        <w:rPr>
          <w:rFonts w:ascii="Arial" w:eastAsia="Times New Roman" w:hAnsi="Arial" w:cs="Arial"/>
          <w:b/>
          <w:bCs/>
          <w:iCs/>
          <w:lang w:eastAsia="sl-SI"/>
        </w:rPr>
      </w:pPr>
      <w:r w:rsidRPr="00F742DB">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F742DB" w:rsidRPr="00F742DB" w:rsidTr="00EF0694">
        <w:tc>
          <w:tcPr>
            <w:tcW w:w="637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r w:rsidRPr="00F742DB">
              <w:rPr>
                <w:rFonts w:ascii="Arial" w:eastAsia="Times New Roman" w:hAnsi="Arial" w:cs="Arial"/>
                <w:lang w:eastAsia="sl-SI"/>
              </w:rPr>
              <w:t>Znesek v  EUR</w:t>
            </w:r>
          </w:p>
        </w:tc>
      </w:tr>
      <w:tr w:rsidR="00F742DB" w:rsidRPr="00F742DB" w:rsidTr="00EF0694">
        <w:tc>
          <w:tcPr>
            <w:tcW w:w="6370" w:type="dxa"/>
            <w:tcBorders>
              <w:top w:val="single" w:sz="12"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Stroški najema prostora in tehnike</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Drugi stroški (ob uveljavljanju </w:t>
            </w:r>
            <w:r w:rsidRPr="00F742DB">
              <w:rPr>
                <w:rFonts w:ascii="Arial" w:eastAsia="Times New Roman" w:hAnsi="Arial" w:cs="Arial"/>
                <w:b/>
                <w:lang w:eastAsia="sl-SI"/>
              </w:rPr>
              <w:t>obvezno</w:t>
            </w:r>
            <w:r w:rsidRPr="00F742D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bl>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b/>
          <w:lang w:eastAsia="sl-SI"/>
        </w:rPr>
        <w:lastRenderedPageBreak/>
        <w:t>Opombi</w:t>
      </w:r>
      <w:r w:rsidRPr="00F742DB">
        <w:rPr>
          <w:rFonts w:ascii="Arial" w:eastAsia="Times New Roman" w:hAnsi="Arial" w:cs="Arial"/>
          <w:lang w:eastAsia="sl-SI"/>
        </w:rPr>
        <w:t xml:space="preserve">: </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 xml:space="preserve">*Upravičeni stroški: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Stroški izvedbe programa prireditve, stroški oglaševanja, stroški organizacije in koordinacije prireditve, stroški pridobitve posebnih dovoljenj, stroški priprave prireditvenega prostora vključno z vso infrastrukturo, stroški varovanja prireditve, stroški čiščenja prireditvenega prostora, stroški najema ocenjevalcev, strošek najema stojnic in cestnih zapor, komunalni stroški, stroški delavnic na področju turizma, stroški označevanja turističnih točk in poti,  stroški pogostitve vezani na prireditev s turističnim značajem, stroški prevoza vezani na prireditev s turističnim značajem.</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 Neupravičeni stroški: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Stroški prehrane, pijače, pogostitev in opreme, ki niso vezane na prireditev s turističnim značajem,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F742DB" w:rsidRPr="00F742DB" w:rsidTr="00EF0694">
        <w:tc>
          <w:tcPr>
            <w:tcW w:w="636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r w:rsidRPr="00F742DB">
              <w:rPr>
                <w:rFonts w:ascii="Arial" w:eastAsia="Times New Roman" w:hAnsi="Arial" w:cs="Arial"/>
                <w:lang w:eastAsia="sl-SI"/>
              </w:rPr>
              <w:t>Znesek v EUR</w:t>
            </w:r>
          </w:p>
        </w:tc>
      </w:tr>
      <w:tr w:rsidR="00F742DB" w:rsidRPr="00F742DB" w:rsidTr="00EF0694">
        <w:tc>
          <w:tcPr>
            <w:tcW w:w="6360" w:type="dxa"/>
            <w:tcBorders>
              <w:top w:val="single" w:sz="12"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bl>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IV. IZJAVA</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Potrjujemo, da so vsi navedeni podatki točni.</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F742DB" w:rsidRPr="00F742DB" w:rsidTr="00EF0694">
        <w:tc>
          <w:tcPr>
            <w:tcW w:w="3070" w:type="dxa"/>
            <w:tcBorders>
              <w:bottom w:val="single" w:sz="4" w:space="0" w:color="auto"/>
            </w:tcBorders>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Kraj in datum:</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c>
        <w:tc>
          <w:tcPr>
            <w:tcW w:w="3071" w:type="dxa"/>
          </w:tcPr>
          <w:p w:rsidR="00F742DB" w:rsidRPr="00F742DB" w:rsidRDefault="00F742DB" w:rsidP="00F742DB">
            <w:pPr>
              <w:spacing w:after="0" w:line="240" w:lineRule="auto"/>
              <w:jc w:val="center"/>
              <w:rPr>
                <w:rFonts w:ascii="Arial" w:eastAsia="Times New Roman" w:hAnsi="Arial" w:cs="Arial"/>
                <w:lang w:eastAsia="sl-SI"/>
              </w:rPr>
            </w:pPr>
            <w:r w:rsidRPr="00F742DB">
              <w:rPr>
                <w:rFonts w:ascii="Arial" w:eastAsia="Times New Roman" w:hAnsi="Arial" w:cs="Arial"/>
                <w:lang w:eastAsia="sl-SI"/>
              </w:rPr>
              <w:t>Žig:</w:t>
            </w:r>
          </w:p>
        </w:tc>
        <w:tc>
          <w:tcPr>
            <w:tcW w:w="3071" w:type="dxa"/>
            <w:tcBorders>
              <w:bottom w:val="single" w:sz="4" w:space="0" w:color="auto"/>
            </w:tcBorders>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Podpis zakonitega zastopnika ali pooblaščene osebe</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c>
      </w:tr>
    </w:tbl>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lastRenderedPageBreak/>
        <w:t>PRIJAVNI OBRAZEC ŠT. 2G/2</w:t>
      </w: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VSEBINSKA IN FINANČNA PREDSTAVITEV POSAMIČNIH PROGRAMOV – </w:t>
      </w:r>
      <w:r w:rsidRPr="00F742DB">
        <w:rPr>
          <w:rFonts w:ascii="Arial" w:eastAsia="Times New Roman" w:hAnsi="Arial" w:cs="Arial"/>
          <w:b/>
          <w:u w:val="single"/>
          <w:lang w:eastAsia="sl-SI"/>
        </w:rPr>
        <w:t>REDNE DEJAVNOSTI:</w:t>
      </w:r>
      <w:r w:rsidRPr="00F742DB">
        <w:rPr>
          <w:rFonts w:ascii="Arial" w:eastAsia="Times New Roman" w:hAnsi="Arial" w:cs="Arial"/>
          <w:b/>
          <w:lang w:eastAsia="sl-SI"/>
        </w:rPr>
        <w:t xml:space="preserve"> </w:t>
      </w:r>
    </w:p>
    <w:p w:rsidR="00F742DB" w:rsidRPr="00F742DB" w:rsidRDefault="00F742DB" w:rsidP="00F742DB">
      <w:pPr>
        <w:tabs>
          <w:tab w:val="left" w:pos="255"/>
          <w:tab w:val="center" w:pos="4536"/>
        </w:tabs>
        <w:spacing w:after="0" w:line="240" w:lineRule="auto"/>
        <w:jc w:val="center"/>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I. PODATKI O STATUSU PRIJAVITELJA:</w:t>
      </w:r>
    </w:p>
    <w:p w:rsidR="00F742DB" w:rsidRPr="00F742DB" w:rsidRDefault="00F742DB" w:rsidP="00F742DB">
      <w:pPr>
        <w:spacing w:after="0" w:line="240" w:lineRule="auto"/>
        <w:rPr>
          <w:rFonts w:ascii="Arial" w:eastAsia="Times New Roman" w:hAnsi="Arial" w:cs="Arial"/>
          <w:lang w:eastAsia="sl-SI"/>
        </w:rPr>
      </w:pPr>
    </w:p>
    <w:tbl>
      <w:tblPr>
        <w:tblW w:w="9718" w:type="dxa"/>
        <w:tblLayout w:type="fixed"/>
        <w:tblCellMar>
          <w:left w:w="70" w:type="dxa"/>
          <w:right w:w="70" w:type="dxa"/>
        </w:tblCellMar>
        <w:tblLook w:val="0000" w:firstRow="0" w:lastRow="0" w:firstColumn="0" w:lastColumn="0" w:noHBand="0" w:noVBand="0"/>
      </w:tblPr>
      <w:tblGrid>
        <w:gridCol w:w="5574"/>
        <w:gridCol w:w="4144"/>
      </w:tblGrid>
      <w:tr w:rsidR="00F742DB" w:rsidRPr="00F742DB" w:rsidTr="00EF0694">
        <w:trPr>
          <w:trHeight w:val="429"/>
        </w:trPr>
        <w:tc>
          <w:tcPr>
            <w:tcW w:w="5574" w:type="dxa"/>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Pravno organizacijska oblika: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Društvo z registrirano turistično dejavnostjo       DA      NE</w:t>
            </w: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(označiti)</w:t>
            </w:r>
          </w:p>
        </w:tc>
        <w:tc>
          <w:tcPr>
            <w:tcW w:w="4144" w:type="dxa"/>
          </w:tcPr>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rPr>
          <w:trHeight w:val="429"/>
        </w:trPr>
        <w:tc>
          <w:tcPr>
            <w:tcW w:w="5574" w:type="dxa"/>
          </w:tcPr>
          <w:p w:rsidR="00F742DB" w:rsidRPr="00F742DB" w:rsidRDefault="00F742DB" w:rsidP="00F742DB">
            <w:pPr>
              <w:spacing w:after="0" w:line="240" w:lineRule="auto"/>
              <w:jc w:val="both"/>
              <w:rPr>
                <w:rFonts w:ascii="Arial" w:eastAsia="Times New Roman" w:hAnsi="Arial" w:cs="Arial"/>
                <w:lang w:eastAsia="sl-SI"/>
              </w:rPr>
            </w:pPr>
          </w:p>
        </w:tc>
        <w:tc>
          <w:tcPr>
            <w:tcW w:w="4144" w:type="dxa"/>
          </w:tcPr>
          <w:p w:rsidR="00F742DB" w:rsidRPr="00F742DB" w:rsidRDefault="00F742DB" w:rsidP="00F742DB">
            <w:pPr>
              <w:spacing w:after="0" w:line="240" w:lineRule="auto"/>
              <w:jc w:val="both"/>
              <w:rPr>
                <w:rFonts w:ascii="Arial" w:eastAsia="Times New Roman" w:hAnsi="Arial" w:cs="Arial"/>
                <w:lang w:eastAsia="sl-SI"/>
              </w:rPr>
            </w:pPr>
          </w:p>
        </w:tc>
      </w:tr>
    </w:tbl>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Opomba: na javni razpis za sofinanciranje rednih dejavnosti se lahko prijavijo samo društva, ki imajo registrirano turistično dejavnost.</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II. PODATKI O IZVAJANJU PROGRAMA:</w:t>
      </w: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1. NAZIV PROGRAMA : _____________________________________________________</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Izvajamo redno dejavnost naslednjega turističnega programa (ustrezno označite): </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numPr>
          <w:ilvl w:val="0"/>
          <w:numId w:val="6"/>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Promocijsko – turistična dejavnost</w:t>
      </w:r>
    </w:p>
    <w:p w:rsidR="00F742DB" w:rsidRPr="00F742DB" w:rsidRDefault="00F742DB" w:rsidP="00F742DB">
      <w:pPr>
        <w:numPr>
          <w:ilvl w:val="0"/>
          <w:numId w:val="6"/>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Spodbujanje razvoja celovitih turističnih proizvodov</w:t>
      </w:r>
    </w:p>
    <w:p w:rsidR="00F742DB" w:rsidRPr="00F742DB" w:rsidRDefault="00F742DB" w:rsidP="00F742DB">
      <w:pPr>
        <w:numPr>
          <w:ilvl w:val="0"/>
          <w:numId w:val="6"/>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Oblikovanje turistične ponudbe</w:t>
      </w:r>
    </w:p>
    <w:p w:rsidR="00F742DB" w:rsidRPr="00F742DB" w:rsidRDefault="00F742DB" w:rsidP="00F742DB">
      <w:pPr>
        <w:numPr>
          <w:ilvl w:val="0"/>
          <w:numId w:val="6"/>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Akcije za oblikovanje turistične infrastrukture in javnih površin namenjenim turizmu</w:t>
      </w:r>
    </w:p>
    <w:p w:rsidR="00F742DB" w:rsidRPr="00F742DB" w:rsidRDefault="00F742DB" w:rsidP="00F742DB">
      <w:pPr>
        <w:numPr>
          <w:ilvl w:val="0"/>
          <w:numId w:val="6"/>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Organizacija in izvajanje prireditev</w:t>
      </w:r>
    </w:p>
    <w:p w:rsidR="00F742DB" w:rsidRPr="00F742DB" w:rsidRDefault="00F742DB" w:rsidP="00F742DB">
      <w:pPr>
        <w:numPr>
          <w:ilvl w:val="0"/>
          <w:numId w:val="6"/>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Akcije na področju ohranjanja naravne, kulturne, snovne in nesnovne dediščine ter akcije za spodbujanje trajnostnega razvoja turizma.</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2. VSEBINSKA PREDSTAVITEV PROGRAMA DELA V LETU 2018</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Navedite kratek opis programa redne dejavnosti oz. dlje časa trajajoče redne dejavnosti, obseg delavnih ur na tedenski in letni ravni, število javnih prireditev na leto, … </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Opis priložite v posebni prilogi!</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3. PROSTORI ZA DELOVANJE</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Obvezno napišite, kje opravljate svojo redno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bl>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lastRenderedPageBreak/>
        <w:t>4. ŠTEVILO ČLANOV V PROGRAMU REDNE DEJAVNOSTI: ______________</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Opombe:</w:t>
      </w:r>
    </w:p>
    <w:p w:rsidR="00F742DB" w:rsidRPr="00F742DB" w:rsidRDefault="00F742DB" w:rsidP="00F742DB">
      <w:pPr>
        <w:numPr>
          <w:ilvl w:val="0"/>
          <w:numId w:val="15"/>
        </w:numPr>
        <w:spacing w:after="0" w:line="240" w:lineRule="auto"/>
        <w:contextualSpacing/>
        <w:jc w:val="both"/>
        <w:rPr>
          <w:rFonts w:ascii="Arial" w:eastAsia="Times New Roman" w:hAnsi="Arial" w:cs="Arial"/>
          <w:lang w:eastAsia="sl-SI"/>
        </w:rPr>
      </w:pPr>
      <w:r w:rsidRPr="00F742DB">
        <w:rPr>
          <w:rFonts w:ascii="Arial" w:eastAsia="Times New Roman" w:hAnsi="Arial" w:cs="Arial"/>
          <w:lang w:eastAsia="sl-SI"/>
        </w:rPr>
        <w:t>prijavnemu obrazcu je potrebno obvezno priložiti seznam članov - udeležencev z naslovi v tem programu,</w:t>
      </w:r>
    </w:p>
    <w:p w:rsidR="00F742DB" w:rsidRPr="00F742DB" w:rsidRDefault="00F742DB" w:rsidP="00F742DB">
      <w:pPr>
        <w:numPr>
          <w:ilvl w:val="0"/>
          <w:numId w:val="15"/>
        </w:numPr>
        <w:spacing w:after="0" w:line="240" w:lineRule="auto"/>
        <w:contextualSpacing/>
        <w:jc w:val="both"/>
        <w:rPr>
          <w:rFonts w:ascii="Arial" w:eastAsia="Times New Roman" w:hAnsi="Arial" w:cs="Arial"/>
          <w:lang w:eastAsia="sl-SI"/>
        </w:rPr>
      </w:pPr>
      <w:r w:rsidRPr="00F742DB">
        <w:rPr>
          <w:rFonts w:ascii="Arial" w:eastAsia="Times New Roman" w:hAnsi="Arial" w:cs="Arial"/>
          <w:lang w:eastAsia="sl-SI"/>
        </w:rPr>
        <w:t>komisija za ocenjevanje bo v postopkih ocenjevanja posameznega člana upoštevala samo 1x, ne glede na to, v kolikih sekcijah oz. rednih dejavnostih sodeluje,</w:t>
      </w:r>
    </w:p>
    <w:p w:rsidR="00F742DB" w:rsidRPr="00F742DB" w:rsidRDefault="00F742DB" w:rsidP="00F742DB">
      <w:pPr>
        <w:numPr>
          <w:ilvl w:val="0"/>
          <w:numId w:val="15"/>
        </w:numPr>
        <w:spacing w:after="0" w:line="240" w:lineRule="auto"/>
        <w:contextualSpacing/>
        <w:jc w:val="both"/>
        <w:rPr>
          <w:rFonts w:ascii="Arial" w:eastAsia="Times New Roman" w:hAnsi="Arial" w:cs="Arial"/>
          <w:lang w:eastAsia="sl-SI"/>
        </w:rPr>
      </w:pPr>
      <w:r w:rsidRPr="00F742DB">
        <w:rPr>
          <w:rFonts w:ascii="Arial" w:eastAsia="Times New Roman" w:hAnsi="Arial" w:cs="Arial"/>
          <w:lang w:eastAsia="sl-SI"/>
        </w:rPr>
        <w:t>komisija za ocenjevanje bo v postopkih za ocenjevanje točke za članstvo dodeljevala le za člane s stalnim prebivališčem v Občini Renče – Vogrsko.</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5. ŠTEVILO UR NA MESEC IN NA LETO ZA REDNE ALI DLJE ČASA TRAJAJOČE DEJAVNOSTI: </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 Število ur na mesec: __________ </w:t>
      </w:r>
      <w:r w:rsidRPr="00F742DB">
        <w:rPr>
          <w:rFonts w:ascii="Arial" w:eastAsia="Times New Roman" w:hAnsi="Arial" w:cs="Arial"/>
          <w:lang w:eastAsia="sl-SI"/>
        </w:rPr>
        <w:tab/>
      </w:r>
      <w:r w:rsidRPr="00F742DB">
        <w:rPr>
          <w:rFonts w:ascii="Arial" w:eastAsia="Times New Roman" w:hAnsi="Arial" w:cs="Arial"/>
          <w:lang w:eastAsia="sl-SI"/>
        </w:rPr>
        <w:tab/>
      </w:r>
      <w:r w:rsidRPr="00F742DB">
        <w:rPr>
          <w:rFonts w:ascii="Arial" w:eastAsia="Times New Roman" w:hAnsi="Arial" w:cs="Arial"/>
          <w:lang w:eastAsia="sl-SI"/>
        </w:rPr>
        <w:tab/>
        <w:t xml:space="preserve">Število ur na leto: __________ </w:t>
      </w:r>
      <w:r w:rsidRPr="00F742DB">
        <w:rPr>
          <w:rFonts w:ascii="Arial" w:eastAsia="Times New Roman" w:hAnsi="Arial" w:cs="Arial"/>
          <w:lang w:eastAsia="sl-SI"/>
        </w:rPr>
        <w:tab/>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6. PODATKI O MENTORJU (Če je z njim sklenjeno pogodbeno razmerje): </w:t>
      </w:r>
    </w:p>
    <w:p w:rsidR="00F742DB" w:rsidRPr="00F742DB" w:rsidRDefault="00F742DB" w:rsidP="00F742DB">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r w:rsidR="00F742DB" w:rsidRPr="00F742DB" w:rsidTr="00EF0694">
        <w:tc>
          <w:tcPr>
            <w:tcW w:w="9212" w:type="dxa"/>
          </w:tcPr>
          <w:p w:rsidR="00F742DB" w:rsidRPr="00F742DB" w:rsidRDefault="00F742DB" w:rsidP="00F742DB">
            <w:pPr>
              <w:spacing w:after="0" w:line="240" w:lineRule="auto"/>
              <w:jc w:val="both"/>
              <w:rPr>
                <w:rFonts w:ascii="Arial" w:eastAsia="Times New Roman" w:hAnsi="Arial" w:cs="Arial"/>
                <w:lang w:eastAsia="sl-SI"/>
              </w:rPr>
            </w:pPr>
          </w:p>
        </w:tc>
      </w:tr>
    </w:tbl>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200" w:line="276" w:lineRule="auto"/>
        <w:jc w:val="both"/>
        <w:rPr>
          <w:rFonts w:ascii="Arial" w:hAnsi="Arial" w:cs="Arial"/>
          <w:b/>
        </w:rPr>
      </w:pPr>
      <w:r w:rsidRPr="00F742DB">
        <w:rPr>
          <w:rFonts w:ascii="Arial" w:hAnsi="Arial" w:cs="Arial"/>
        </w:rPr>
        <w:t xml:space="preserve">11. DRUŠTVO JE V LETU </w:t>
      </w:r>
      <w:r w:rsidRPr="00F742DB">
        <w:rPr>
          <w:rFonts w:ascii="Arial" w:hAnsi="Arial" w:cs="Arial"/>
          <w:color w:val="FF0000"/>
        </w:rPr>
        <w:t>2017</w:t>
      </w:r>
      <w:r w:rsidRPr="00F742DB">
        <w:rPr>
          <w:rFonts w:ascii="Arial" w:hAnsi="Arial" w:cs="Arial"/>
        </w:rPr>
        <w:t xml:space="preserve"> DOSEGLO</w:t>
      </w:r>
      <w:r w:rsidRPr="00F742DB">
        <w:rPr>
          <w:rFonts w:ascii="Arial" w:hAnsi="Arial" w:cs="Arial"/>
          <w:b/>
        </w:rPr>
        <w:t xml:space="preserve"> VEČJO NAGRADO OZ. PRIZNANJE NA PODROČJU TURIZMA:</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DA</w:t>
      </w:r>
      <w:r w:rsidRPr="00F742DB">
        <w:rPr>
          <w:rFonts w:ascii="Arial" w:eastAsia="Times New Roman" w:hAnsi="Arial" w:cs="Arial"/>
          <w:lang w:eastAsia="sl-SI"/>
        </w:rPr>
        <w:tab/>
      </w:r>
      <w:r w:rsidRPr="00F742DB">
        <w:rPr>
          <w:rFonts w:ascii="Arial" w:eastAsia="Times New Roman" w:hAnsi="Arial" w:cs="Arial"/>
          <w:lang w:eastAsia="sl-SI"/>
        </w:rPr>
        <w:tab/>
        <w:t>□ NE</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12. ČE STE OBKROŽILI DA, NAVEDITE NAGRADE IN VRSTO NAGRAD TER KDO JE NAGRADE PODELIL:</w:t>
      </w:r>
    </w:p>
    <w:p w:rsidR="00F742DB" w:rsidRPr="00F742DB" w:rsidRDefault="00F742DB" w:rsidP="00F742DB">
      <w:pPr>
        <w:spacing w:after="0" w:line="240" w:lineRule="auto"/>
        <w:jc w:val="both"/>
        <w:rPr>
          <w:rFonts w:ascii="Arial" w:eastAsia="Times New Roman" w:hAnsi="Arial" w:cs="Arial"/>
          <w:b/>
          <w:lang w:eastAsia="sl-SI"/>
        </w:rPr>
      </w:pPr>
      <w:bookmarkStart w:id="1" w:name="_Hlk479599420"/>
      <w:r w:rsidRPr="00F742DB">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w:t>
      </w:r>
    </w:p>
    <w:bookmarkEnd w:id="1"/>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13. DRUŠTVO ZAGOTAVLJA ŠOLANJE IN IZPOPOLNJEVANJE KADROV ZA NAMENE POSPEŠEVANJA TURIZMA.</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DA</w:t>
      </w:r>
      <w:r w:rsidRPr="00F742DB">
        <w:rPr>
          <w:rFonts w:ascii="Arial" w:eastAsia="Times New Roman" w:hAnsi="Arial" w:cs="Arial"/>
          <w:lang w:eastAsia="sl-SI"/>
        </w:rPr>
        <w:tab/>
      </w:r>
      <w:r w:rsidRPr="00F742DB">
        <w:rPr>
          <w:rFonts w:ascii="Arial" w:eastAsia="Times New Roman" w:hAnsi="Arial" w:cs="Arial"/>
          <w:lang w:eastAsia="sl-SI"/>
        </w:rPr>
        <w:tab/>
        <w:t>□ NE</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14. ČE STE OBKROŽILI DA, NAŠTEJTE IN NA KRATKO OPIŠITE PROGRAME ŠOLANJA IN IZPOPOLNJEVANJA, KI SE JIH UDELEŽUJEJO KADRI DRUŠTVA:</w:t>
      </w: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III. FINANČNA KONSTRUKCIJA</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1. Celotna (predvidena) vrednost izvedbe programa: _____________________  EUR</w:t>
      </w:r>
    </w:p>
    <w:p w:rsidR="00F742DB" w:rsidRPr="00F742DB" w:rsidRDefault="00F742DB" w:rsidP="00F742DB">
      <w:pPr>
        <w:keepNext/>
        <w:spacing w:before="240" w:after="60" w:line="240" w:lineRule="auto"/>
        <w:outlineLvl w:val="1"/>
        <w:rPr>
          <w:rFonts w:ascii="Arial" w:eastAsia="Times New Roman" w:hAnsi="Arial" w:cs="Arial"/>
          <w:bCs/>
          <w:iCs/>
          <w:lang w:eastAsia="sl-SI"/>
        </w:rPr>
      </w:pPr>
      <w:r w:rsidRPr="00F742DB">
        <w:rPr>
          <w:rFonts w:ascii="Arial" w:eastAsia="Times New Roman" w:hAnsi="Arial" w:cs="Arial"/>
          <w:b/>
          <w:bCs/>
          <w:iCs/>
          <w:lang w:eastAsia="sl-SI"/>
        </w:rPr>
        <w:lastRenderedPageBreak/>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F742DB" w:rsidRPr="00F742DB" w:rsidTr="00EF0694">
        <w:tc>
          <w:tcPr>
            <w:tcW w:w="637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r w:rsidRPr="00F742DB">
              <w:rPr>
                <w:rFonts w:ascii="Arial" w:eastAsia="Times New Roman" w:hAnsi="Arial" w:cs="Arial"/>
                <w:lang w:eastAsia="sl-SI"/>
              </w:rPr>
              <w:t>Znesek v  EUR</w:t>
            </w:r>
          </w:p>
        </w:tc>
      </w:tr>
      <w:tr w:rsidR="00F742DB" w:rsidRPr="00F742DB" w:rsidTr="00EF0694">
        <w:tc>
          <w:tcPr>
            <w:tcW w:w="6370" w:type="dxa"/>
            <w:tcBorders>
              <w:top w:val="single" w:sz="12"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Materialni stroški prostorov (elektrika, voda, ogrevanje, najemnina, čiščenje,…. )</w:t>
            </w:r>
          </w:p>
        </w:tc>
        <w:tc>
          <w:tcPr>
            <w:tcW w:w="2842" w:type="dxa"/>
            <w:tcBorders>
              <w:top w:val="single" w:sz="12"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Avtorski honorarji mentorjem, strokovnemu kadru</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Drugi stroški – ob uveljavljanju </w:t>
            </w:r>
            <w:r w:rsidRPr="00F742DB">
              <w:rPr>
                <w:rFonts w:ascii="Arial" w:eastAsia="Times New Roman" w:hAnsi="Arial" w:cs="Arial"/>
                <w:b/>
                <w:lang w:eastAsia="sl-SI"/>
              </w:rPr>
              <w:t>obvezno</w:t>
            </w:r>
            <w:r w:rsidRPr="00F742D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7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bl>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b/>
          <w:lang w:eastAsia="sl-SI"/>
        </w:rPr>
        <w:t>Opomba</w:t>
      </w:r>
      <w:r w:rsidRPr="00F742DB">
        <w:rPr>
          <w:rFonts w:ascii="Arial" w:eastAsia="Times New Roman" w:hAnsi="Arial" w:cs="Arial"/>
          <w:lang w:eastAsia="sl-SI"/>
        </w:rPr>
        <w:t>:</w:t>
      </w: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*Upravičeni stroški: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Stroški izvedbe programa prireditve, stroški oglaševanja, </w:t>
      </w:r>
      <w:r w:rsidRPr="00F742DB">
        <w:rPr>
          <w:rFonts w:ascii="Arial" w:eastAsia="Times New Roman" w:hAnsi="Arial" w:cs="Arial"/>
          <w:color w:val="000000" w:themeColor="text1"/>
          <w:lang w:eastAsia="sl-SI"/>
        </w:rPr>
        <w:t>stroški organizacije in koordinacije projekta</w:t>
      </w:r>
      <w:r w:rsidRPr="00F742DB">
        <w:rPr>
          <w:rFonts w:ascii="Arial" w:eastAsia="Times New Roman" w:hAnsi="Arial" w:cs="Arial"/>
          <w:lang w:eastAsia="sl-SI"/>
        </w:rPr>
        <w:t>, stroški pridobitve posebnih dovoljenj, stroški prireditve če je izvedena v sklopu dlje časa trajajočega projekta, stroški neformalnega izobraževanja za člane društev, strošek članarine za včlanjenost v Turistično zvezo Slovenije.</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 </w:t>
      </w: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 xml:space="preserve">** Neupravičeni stroški: </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Stroški prehrane, pijače, pogostitev in opreme, ki niso vezani na prireditev s turističnim značajem,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p>
    <w:p w:rsidR="00F742DB" w:rsidRPr="00F742DB" w:rsidRDefault="00F742DB" w:rsidP="00F742DB">
      <w:pPr>
        <w:spacing w:after="200" w:line="276" w:lineRule="auto"/>
        <w:jc w:val="both"/>
        <w:rPr>
          <w:rFonts w:ascii="Arial" w:hAnsi="Arial" w:cs="Arial"/>
          <w:b/>
        </w:rPr>
      </w:pPr>
      <w:r w:rsidRPr="00F742DB">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F742DB" w:rsidRPr="00F742DB" w:rsidTr="00EF0694">
        <w:tc>
          <w:tcPr>
            <w:tcW w:w="636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r w:rsidRPr="00F742DB">
              <w:rPr>
                <w:rFonts w:ascii="Arial" w:eastAsia="Times New Roman" w:hAnsi="Arial" w:cs="Arial"/>
                <w:lang w:eastAsia="sl-SI"/>
              </w:rPr>
              <w:t>Znesek v EUR</w:t>
            </w:r>
          </w:p>
        </w:tc>
      </w:tr>
      <w:tr w:rsidR="00F742DB" w:rsidRPr="00F742DB" w:rsidTr="00EF0694">
        <w:tc>
          <w:tcPr>
            <w:tcW w:w="6360" w:type="dxa"/>
            <w:tcBorders>
              <w:top w:val="single" w:sz="12"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4"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4"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r w:rsidR="00F742DB" w:rsidRPr="00F742DB" w:rsidTr="00EF0694">
        <w:tc>
          <w:tcPr>
            <w:tcW w:w="6360" w:type="dxa"/>
            <w:tcBorders>
              <w:top w:val="single" w:sz="12" w:space="0" w:color="auto"/>
              <w:bottom w:val="single" w:sz="12" w:space="0" w:color="auto"/>
              <w:right w:val="single" w:sz="4" w:space="0" w:color="auto"/>
            </w:tcBorders>
          </w:tcPr>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F742DB" w:rsidRPr="00F742DB" w:rsidRDefault="00F742DB" w:rsidP="00F742DB">
            <w:pPr>
              <w:spacing w:after="0" w:line="240" w:lineRule="auto"/>
              <w:jc w:val="right"/>
              <w:rPr>
                <w:rFonts w:ascii="Arial" w:eastAsia="Times New Roman" w:hAnsi="Arial" w:cs="Arial"/>
                <w:lang w:eastAsia="sl-SI"/>
              </w:rPr>
            </w:pPr>
          </w:p>
        </w:tc>
      </w:tr>
    </w:tbl>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r w:rsidRPr="00F742DB">
        <w:rPr>
          <w:rFonts w:ascii="Arial" w:eastAsia="Times New Roman" w:hAnsi="Arial" w:cs="Arial"/>
          <w:b/>
          <w:lang w:eastAsia="sl-SI"/>
        </w:rPr>
        <w:t>V. IZJAVA</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Potrjujemo, da so vsi navedeni podatki točni.</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F742DB" w:rsidRPr="00F742DB" w:rsidTr="00EF0694">
        <w:tc>
          <w:tcPr>
            <w:tcW w:w="3070" w:type="dxa"/>
            <w:tcBorders>
              <w:bottom w:val="single" w:sz="4" w:space="0" w:color="auto"/>
            </w:tcBorders>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Kraj in datum:</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c>
        <w:tc>
          <w:tcPr>
            <w:tcW w:w="3071" w:type="dxa"/>
          </w:tcPr>
          <w:p w:rsidR="00F742DB" w:rsidRPr="00F742DB" w:rsidRDefault="00F742DB" w:rsidP="00F742DB">
            <w:pPr>
              <w:spacing w:after="0" w:line="240" w:lineRule="auto"/>
              <w:jc w:val="center"/>
              <w:rPr>
                <w:rFonts w:ascii="Arial" w:eastAsia="Times New Roman" w:hAnsi="Arial" w:cs="Arial"/>
                <w:lang w:eastAsia="sl-SI"/>
              </w:rPr>
            </w:pPr>
            <w:r w:rsidRPr="00F742DB">
              <w:rPr>
                <w:rFonts w:ascii="Arial" w:eastAsia="Times New Roman" w:hAnsi="Arial" w:cs="Arial"/>
                <w:lang w:eastAsia="sl-SI"/>
              </w:rPr>
              <w:t>Žig:</w:t>
            </w:r>
          </w:p>
        </w:tc>
        <w:tc>
          <w:tcPr>
            <w:tcW w:w="3071" w:type="dxa"/>
            <w:tcBorders>
              <w:bottom w:val="single" w:sz="4" w:space="0" w:color="auto"/>
            </w:tcBorders>
          </w:tcPr>
          <w:p w:rsidR="00F742DB" w:rsidRPr="00F742DB" w:rsidRDefault="00F742DB" w:rsidP="00F742DB">
            <w:pPr>
              <w:spacing w:after="0" w:line="240" w:lineRule="auto"/>
              <w:rPr>
                <w:rFonts w:ascii="Arial" w:eastAsia="Times New Roman" w:hAnsi="Arial" w:cs="Arial"/>
                <w:lang w:eastAsia="sl-SI"/>
              </w:rPr>
            </w:pPr>
            <w:r w:rsidRPr="00F742DB">
              <w:rPr>
                <w:rFonts w:ascii="Arial" w:eastAsia="Times New Roman" w:hAnsi="Arial" w:cs="Arial"/>
                <w:lang w:eastAsia="sl-SI"/>
              </w:rPr>
              <w:t>Podpis zakonitega zastopnika ali pooblaščene osebe</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tc>
      </w:tr>
    </w:tbl>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jc w:val="right"/>
        <w:rPr>
          <w:rFonts w:ascii="Arial" w:eastAsia="Times New Roman" w:hAnsi="Arial" w:cs="Arial"/>
          <w:b/>
          <w:lang w:eastAsia="sl-SI"/>
        </w:rPr>
      </w:pPr>
    </w:p>
    <w:p w:rsidR="00A31F2A" w:rsidRPr="00D8399C" w:rsidRDefault="00A31F2A" w:rsidP="00A31F2A">
      <w:pPr>
        <w:spacing w:after="0" w:line="240" w:lineRule="auto"/>
        <w:jc w:val="right"/>
        <w:rPr>
          <w:rFonts w:ascii="Arial" w:eastAsia="Times New Roman" w:hAnsi="Arial" w:cs="Arial"/>
          <w:b/>
          <w:lang w:eastAsia="sl-SI"/>
        </w:rPr>
      </w:pPr>
      <w:r w:rsidRPr="00D8399C">
        <w:rPr>
          <w:rFonts w:ascii="Arial" w:eastAsia="Times New Roman" w:hAnsi="Arial" w:cs="Arial"/>
          <w:b/>
          <w:lang w:eastAsia="sl-SI"/>
        </w:rPr>
        <w:t>PREDLOG POGODBE</w:t>
      </w: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OBČINA RENČE-VOGRSKO</w:t>
      </w:r>
      <w:r w:rsidRPr="00D8399C">
        <w:rPr>
          <w:rFonts w:ascii="Arial" w:eastAsia="Times New Roman" w:hAnsi="Arial" w:cs="Arial"/>
          <w:lang w:eastAsia="sl-SI"/>
        </w:rPr>
        <w:t>, Bukovica 43, 5293 Volčja Draga, ki jo zastopa župan Aleš Bucik, v nadaljevanju financer,</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spacing w:after="0" w:line="240" w:lineRule="auto"/>
        <w:jc w:val="both"/>
        <w:rPr>
          <w:rFonts w:ascii="Arial" w:eastAsia="Times New Roman" w:hAnsi="Arial" w:cs="Arial"/>
          <w:lang w:eastAsia="sl-SI"/>
        </w:rPr>
      </w:pPr>
      <w:r w:rsidRPr="00D8399C">
        <w:rPr>
          <w:rFonts w:ascii="Arial" w:eastAsia="Times New Roman" w:hAnsi="Arial" w:cs="Arial"/>
          <w:lang w:eastAsia="sl-SI"/>
        </w:rPr>
        <w:t>in</w:t>
      </w: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both"/>
        <w:rPr>
          <w:rFonts w:ascii="Arial" w:eastAsia="Times New Roman" w:hAnsi="Arial" w:cs="Arial"/>
          <w:lang w:eastAsia="sl-SI"/>
        </w:rPr>
      </w:pPr>
      <w:r w:rsidRPr="00D8399C">
        <w:rPr>
          <w:rFonts w:ascii="Arial" w:eastAsia="Times New Roman" w:hAnsi="Arial" w:cs="Arial"/>
          <w:b/>
          <w:lang w:eastAsia="sl-SI"/>
        </w:rPr>
        <w:t xml:space="preserve">NAZIV IZVAJALCA, </w:t>
      </w:r>
      <w:r w:rsidRPr="00D8399C">
        <w:rPr>
          <w:rFonts w:ascii="Arial" w:eastAsia="Times New Roman" w:hAnsi="Arial" w:cs="Arial"/>
          <w:lang w:eastAsia="sl-SI"/>
        </w:rPr>
        <w:t>naslov izvajalca, davčna številka izvajalca, zakoniti zastopnik ali pooblaščena oseba izvajalca, v nadaljevanju izvajalec,</w:t>
      </w:r>
    </w:p>
    <w:p w:rsidR="00A31F2A" w:rsidRPr="00D8399C" w:rsidRDefault="00A31F2A" w:rsidP="00A31F2A">
      <w:pPr>
        <w:spacing w:after="0" w:line="240" w:lineRule="auto"/>
        <w:jc w:val="both"/>
        <w:rPr>
          <w:rFonts w:ascii="Arial" w:eastAsia="Times New Roman" w:hAnsi="Arial" w:cs="Arial"/>
          <w:lang w:eastAsia="sl-SI"/>
        </w:rPr>
      </w:pPr>
    </w:p>
    <w:p w:rsidR="00A31F2A" w:rsidRPr="00D8399C" w:rsidRDefault="00A31F2A" w:rsidP="00A31F2A">
      <w:pPr>
        <w:spacing w:after="0" w:line="240" w:lineRule="auto"/>
        <w:jc w:val="both"/>
        <w:rPr>
          <w:rFonts w:ascii="Arial" w:eastAsia="Times New Roman" w:hAnsi="Arial" w:cs="Arial"/>
          <w:b/>
          <w:lang w:eastAsia="sl-SI"/>
        </w:rPr>
      </w:pPr>
      <w:r w:rsidRPr="00D8399C">
        <w:rPr>
          <w:rFonts w:ascii="Arial" w:eastAsia="Times New Roman" w:hAnsi="Arial" w:cs="Arial"/>
          <w:lang w:eastAsia="sl-SI"/>
        </w:rPr>
        <w:t>skleneta naslednjo</w:t>
      </w: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keepNext/>
        <w:spacing w:before="240" w:after="60" w:line="240" w:lineRule="auto"/>
        <w:jc w:val="center"/>
        <w:outlineLvl w:val="0"/>
        <w:rPr>
          <w:rFonts w:ascii="Arial" w:eastAsia="Times New Roman" w:hAnsi="Arial" w:cs="Arial"/>
          <w:b/>
          <w:bCs/>
          <w:lang w:eastAsia="sl-SI"/>
        </w:rPr>
      </w:pPr>
    </w:p>
    <w:p w:rsidR="00A31F2A" w:rsidRPr="00D8399C" w:rsidRDefault="00A31F2A" w:rsidP="00A31F2A">
      <w:pPr>
        <w:keepNext/>
        <w:spacing w:before="240" w:after="60" w:line="240" w:lineRule="auto"/>
        <w:jc w:val="center"/>
        <w:outlineLvl w:val="0"/>
        <w:rPr>
          <w:rFonts w:ascii="Arial" w:eastAsia="Times New Roman" w:hAnsi="Arial" w:cs="Arial"/>
          <w:b/>
          <w:bCs/>
          <w:lang w:eastAsia="sl-SI"/>
        </w:rPr>
      </w:pPr>
      <w:r w:rsidRPr="00D8399C">
        <w:rPr>
          <w:rFonts w:ascii="Arial" w:eastAsia="Times New Roman" w:hAnsi="Arial" w:cs="Arial"/>
          <w:b/>
          <w:bCs/>
          <w:lang w:eastAsia="sl-SI"/>
        </w:rPr>
        <w:t>P O G O D B O</w:t>
      </w:r>
    </w:p>
    <w:p w:rsidR="00A31F2A" w:rsidRPr="00D8399C" w:rsidRDefault="00A31F2A" w:rsidP="00A31F2A">
      <w:pPr>
        <w:keepNext/>
        <w:spacing w:before="240" w:after="60" w:line="240" w:lineRule="auto"/>
        <w:jc w:val="center"/>
        <w:outlineLvl w:val="0"/>
        <w:rPr>
          <w:rFonts w:ascii="Arial" w:eastAsia="Times New Roman" w:hAnsi="Arial" w:cs="Arial"/>
          <w:b/>
          <w:bCs/>
          <w:kern w:val="32"/>
          <w:lang w:eastAsia="sl-SI"/>
        </w:rPr>
      </w:pPr>
      <w:r w:rsidRPr="00D8399C">
        <w:rPr>
          <w:rFonts w:ascii="Arial" w:eastAsia="Times New Roman" w:hAnsi="Arial" w:cs="Arial"/>
          <w:b/>
          <w:bCs/>
          <w:kern w:val="32"/>
          <w:lang w:eastAsia="sl-SI"/>
        </w:rPr>
        <w:t>O SOFINANCIRANJU PROGRAMOV NA PODROČJU ______ V LETU 2018</w:t>
      </w: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rPr>
          <w:rFonts w:ascii="Arial" w:eastAsia="Times New Roman" w:hAnsi="Arial" w:cs="Arial"/>
          <w:lang w:eastAsia="sl-SI"/>
        </w:rPr>
      </w:pP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 člen</w:t>
      </w:r>
    </w:p>
    <w:p w:rsidR="00A31F2A" w:rsidRPr="00D8399C" w:rsidRDefault="00A31F2A" w:rsidP="00A31F2A">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Pogodbeni stranki ugotavljata, da: </w:t>
      </w:r>
    </w:p>
    <w:p w:rsidR="00A31F2A" w:rsidRPr="00D8399C" w:rsidRDefault="00A31F2A" w:rsidP="00A31F2A">
      <w:pPr>
        <w:numPr>
          <w:ilvl w:val="0"/>
          <w:numId w:val="9"/>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je Občina Renče-Vogrsko dne 10. 4. 2018 objavila Javni razpis za sofinanciranje programov, projektov in prireditev na področju družbenih dejavnosti in turizma v Občini Renče-Vogrsko v letu 2018,</w:t>
      </w:r>
    </w:p>
    <w:p w:rsidR="00A31F2A" w:rsidRPr="00D8399C" w:rsidRDefault="00A31F2A" w:rsidP="00A31F2A">
      <w:pPr>
        <w:numPr>
          <w:ilvl w:val="0"/>
          <w:numId w:val="9"/>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D8399C">
        <w:rPr>
          <w:rFonts w:ascii="Arial" w:eastAsia="Times New Roman" w:hAnsi="Arial" w:cs="Arial"/>
          <w:b/>
          <w:lang w:eastAsia="sl-SI"/>
        </w:rPr>
        <w:t>_______</w:t>
      </w:r>
      <w:r w:rsidRPr="00D8399C">
        <w:rPr>
          <w:rFonts w:ascii="Arial" w:eastAsia="Times New Roman" w:hAnsi="Arial" w:cs="Arial"/>
          <w:lang w:eastAsia="sl-SI"/>
        </w:rPr>
        <w:t xml:space="preserve"> </w:t>
      </w:r>
      <w:r w:rsidRPr="00D8399C">
        <w:rPr>
          <w:rFonts w:ascii="Arial" w:eastAsia="Times New Roman" w:hAnsi="Arial" w:cs="Arial"/>
          <w:b/>
          <w:lang w:eastAsia="sl-SI"/>
        </w:rPr>
        <w:t>EUR</w:t>
      </w:r>
      <w:r w:rsidRPr="00D8399C">
        <w:rPr>
          <w:rFonts w:ascii="Arial" w:eastAsia="Times New Roman" w:hAnsi="Arial" w:cs="Arial"/>
          <w:lang w:eastAsia="sl-SI"/>
        </w:rPr>
        <w:t>,</w:t>
      </w:r>
    </w:p>
    <w:p w:rsidR="00A31F2A" w:rsidRPr="00D8399C" w:rsidRDefault="00A31F2A" w:rsidP="00A31F2A">
      <w:pPr>
        <w:numPr>
          <w:ilvl w:val="0"/>
          <w:numId w:val="9"/>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da 33. člen Zakona o izvrševanju proračunov Republike Slovenije za leti 2018 in 2019 (Uradni list RS, št. </w:t>
      </w:r>
      <w:hyperlink r:id="rId5" w:tgtFrame="_blank" w:tooltip="Zakon o izvrševanju proračunov Republike Slovenije za leti 2018 in 2019 (ZIPRS1819)" w:history="1">
        <w:r w:rsidRPr="00D8399C">
          <w:rPr>
            <w:rFonts w:ascii="Arial" w:eastAsia="Times New Roman" w:hAnsi="Arial" w:cs="Arial"/>
            <w:lang w:eastAsia="sl-SI"/>
          </w:rPr>
          <w:t>71/17</w:t>
        </w:r>
      </w:hyperlink>
      <w:r w:rsidRPr="00D8399C">
        <w:rPr>
          <w:rFonts w:ascii="Arial" w:eastAsia="Times New Roman" w:hAnsi="Arial" w:cs="Arial"/>
          <w:lang w:eastAsia="sl-SI"/>
        </w:rPr>
        <w:t xml:space="preserve"> in </w:t>
      </w:r>
      <w:hyperlink r:id="rId6" w:tgtFrame="_blank" w:tooltip="Zakon o spremembah in dopolnitvah Zakona o javnih financah" w:history="1">
        <w:r w:rsidRPr="00D8399C">
          <w:rPr>
            <w:rFonts w:ascii="Arial" w:eastAsia="Times New Roman" w:hAnsi="Arial" w:cs="Arial"/>
            <w:lang w:eastAsia="sl-SI"/>
          </w:rPr>
          <w:t>13/18</w:t>
        </w:r>
      </w:hyperlink>
      <w:r w:rsidRPr="00D8399C">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A31F2A" w:rsidRPr="00D8399C" w:rsidRDefault="00A31F2A" w:rsidP="00A31F2A">
      <w:pPr>
        <w:spacing w:after="0" w:line="240" w:lineRule="auto"/>
        <w:jc w:val="center"/>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2.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Pogodbeni stranki se sporazumeta, da bo:</w:t>
      </w:r>
    </w:p>
    <w:p w:rsidR="00A31F2A" w:rsidRPr="00D8399C" w:rsidRDefault="00A31F2A" w:rsidP="00A31F2A">
      <w:pPr>
        <w:numPr>
          <w:ilvl w:val="0"/>
          <w:numId w:val="9"/>
        </w:numPr>
        <w:spacing w:after="0" w:line="240" w:lineRule="auto"/>
        <w:jc w:val="both"/>
        <w:rPr>
          <w:rFonts w:ascii="Arial" w:eastAsia="Calibri" w:hAnsi="Arial" w:cs="Arial"/>
          <w:lang w:eastAsia="sl-SI"/>
        </w:rPr>
      </w:pPr>
      <w:r w:rsidRPr="00D8399C">
        <w:rPr>
          <w:rFonts w:ascii="Arial" w:eastAsia="Calibri" w:hAnsi="Arial" w:cs="Arial"/>
          <w:lang w:eastAsia="sl-SI"/>
        </w:rPr>
        <w:t>izvajalec na osnovi te pogodbe programe, navedene v 3. členu te pogodbe, izvedel v letu 2018,</w:t>
      </w:r>
    </w:p>
    <w:p w:rsidR="00A31F2A" w:rsidRPr="00D8399C" w:rsidRDefault="00A31F2A" w:rsidP="00A31F2A">
      <w:pPr>
        <w:numPr>
          <w:ilvl w:val="0"/>
          <w:numId w:val="9"/>
        </w:numPr>
        <w:spacing w:after="0" w:line="240" w:lineRule="auto"/>
        <w:jc w:val="both"/>
        <w:rPr>
          <w:rFonts w:ascii="Arial" w:eastAsia="Calibri" w:hAnsi="Arial" w:cs="Arial"/>
          <w:lang w:eastAsia="sl-SI"/>
        </w:rPr>
      </w:pPr>
      <w:r w:rsidRPr="00D8399C">
        <w:rPr>
          <w:rFonts w:ascii="Arial" w:eastAsia="Calibri" w:hAnsi="Arial" w:cs="Arial"/>
          <w:lang w:eastAsia="sl-SI"/>
        </w:rPr>
        <w:t>financer programe iz 3. člena te pogodbe sofinanciral s proračunske postavke _____ – _________.</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Rok za izvedbo pogodbe je do 30. novembra 2018, razen za programe, ki se izvajajo v decembru.</w:t>
      </w:r>
    </w:p>
    <w:p w:rsidR="00A31F2A" w:rsidRPr="00D8399C" w:rsidRDefault="00A31F2A" w:rsidP="00A31F2A">
      <w:pPr>
        <w:spacing w:after="0" w:line="240" w:lineRule="auto"/>
        <w:jc w:val="center"/>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3. člen</w:t>
      </w:r>
    </w:p>
    <w:p w:rsidR="00A31F2A" w:rsidRPr="00D8399C" w:rsidRDefault="00A31F2A" w:rsidP="00A31F2A">
      <w:pPr>
        <w:spacing w:after="0" w:line="240" w:lineRule="auto"/>
        <w:jc w:val="both"/>
        <w:rPr>
          <w:rFonts w:ascii="Arial" w:eastAsia="Times New Roman" w:hAnsi="Arial" w:cs="Arial"/>
          <w:bCs/>
          <w:lang w:eastAsia="sl-SI"/>
        </w:rPr>
      </w:pPr>
      <w:r w:rsidRPr="00D8399C">
        <w:rPr>
          <w:rFonts w:ascii="Arial" w:eastAsia="Times New Roman" w:hAnsi="Arial" w:cs="Arial"/>
          <w:lang w:eastAsia="sl-SI"/>
        </w:rPr>
        <w:t>Program izvajalca se bo na podlagi ovrednotenja prijavljenih programov v skladu s 4., 5. in 6. točko Javnega razpisa</w:t>
      </w:r>
      <w:r w:rsidRPr="00D8399C">
        <w:rPr>
          <w:rFonts w:ascii="Arial" w:eastAsia="Times New Roman" w:hAnsi="Arial" w:cs="Arial"/>
          <w:bCs/>
          <w:lang w:eastAsia="sl-SI"/>
        </w:rPr>
        <w:t xml:space="preserve">, meril </w:t>
      </w:r>
      <w:r w:rsidRPr="00D8399C">
        <w:rPr>
          <w:rFonts w:ascii="Arial" w:eastAsia="Times New Roman" w:hAnsi="Arial" w:cs="Arial"/>
          <w:bCs/>
          <w:color w:val="000000"/>
          <w:lang w:eastAsia="sl-SI"/>
        </w:rPr>
        <w:t>za izbor in vrednotenje programov na področju kulture</w:t>
      </w:r>
      <w:r w:rsidRPr="00D8399C">
        <w:rPr>
          <w:rFonts w:ascii="Arial" w:eastAsia="Times New Roman" w:hAnsi="Arial" w:cs="Arial"/>
          <w:bCs/>
          <w:lang w:eastAsia="sl-SI"/>
        </w:rPr>
        <w:t xml:space="preserve"> in dokončne odločbe </w:t>
      </w:r>
      <w:r w:rsidRPr="00D8399C">
        <w:rPr>
          <w:rFonts w:ascii="Arial" w:eastAsia="Times New Roman" w:hAnsi="Arial" w:cs="Arial"/>
          <w:lang w:eastAsia="sl-SI"/>
        </w:rPr>
        <w:t>o razdelitvi proračunskih sredstev za sofinanciranje izbranih in ovrednotenih programov,</w:t>
      </w:r>
      <w:r w:rsidRPr="00D8399C">
        <w:rPr>
          <w:rFonts w:ascii="Arial" w:eastAsia="Times New Roman" w:hAnsi="Arial" w:cs="Arial"/>
          <w:bCs/>
          <w:lang w:eastAsia="sl-SI"/>
        </w:rPr>
        <w:t xml:space="preserve"> prijavljenih na J</w:t>
      </w:r>
      <w:r w:rsidRPr="00D8399C">
        <w:rPr>
          <w:rFonts w:ascii="Arial" w:eastAsia="Times New Roman" w:hAnsi="Arial" w:cs="Arial"/>
          <w:lang w:eastAsia="sl-SI"/>
        </w:rPr>
        <w:t xml:space="preserve">avni razpis za sofinanciranje programov, projektov in prireditev na </w:t>
      </w:r>
      <w:r w:rsidRPr="00D8399C">
        <w:rPr>
          <w:rFonts w:ascii="Arial" w:eastAsia="Times New Roman" w:hAnsi="Arial" w:cs="Arial"/>
          <w:lang w:eastAsia="sl-SI"/>
        </w:rPr>
        <w:lastRenderedPageBreak/>
        <w:t xml:space="preserve">področju družbenih dejavnosti v Občini Renče-Vogrsko v letu 2018 na področjih </w:t>
      </w:r>
      <w:r>
        <w:rPr>
          <w:rFonts w:ascii="Arial" w:eastAsia="Times New Roman" w:hAnsi="Arial" w:cs="Arial"/>
          <w:lang w:eastAsia="sl-SI"/>
        </w:rPr>
        <w:t>G</w:t>
      </w:r>
      <w:r w:rsidRPr="00D8399C">
        <w:rPr>
          <w:rFonts w:ascii="Arial" w:eastAsia="Times New Roman" w:hAnsi="Arial" w:cs="Arial"/>
          <w:lang w:eastAsia="sl-SI"/>
        </w:rPr>
        <w:t xml:space="preserve">, </w:t>
      </w:r>
      <w:r w:rsidRPr="00D8399C">
        <w:rPr>
          <w:rFonts w:ascii="Arial" w:eastAsia="Times New Roman" w:hAnsi="Arial" w:cs="Arial"/>
          <w:bCs/>
          <w:lang w:eastAsia="sl-SI"/>
        </w:rPr>
        <w:t>sofinanciral na naslednji način:</w:t>
      </w:r>
    </w:p>
    <w:p w:rsidR="00A31F2A" w:rsidRPr="00D8399C" w:rsidRDefault="00A31F2A" w:rsidP="00A31F2A">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A31F2A" w:rsidRPr="00D8399C"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b/>
                <w:lang w:eastAsia="sl-SI"/>
              </w:rPr>
            </w:pPr>
            <w:r w:rsidRPr="00D839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b/>
                <w:lang w:eastAsia="sl-SI"/>
              </w:rPr>
            </w:pPr>
            <w:r w:rsidRPr="00D839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b/>
                <w:lang w:eastAsia="sl-SI"/>
              </w:rPr>
            </w:pPr>
            <w:r w:rsidRPr="00D8399C">
              <w:rPr>
                <w:rFonts w:ascii="Arial" w:eastAsia="Times New Roman" w:hAnsi="Arial" w:cs="Arial"/>
                <w:b/>
                <w:bCs/>
                <w:lang w:eastAsia="sl-SI"/>
              </w:rPr>
              <w:t>Sredstva v EUR</w:t>
            </w:r>
          </w:p>
        </w:tc>
      </w:tr>
      <w:tr w:rsidR="00A31F2A" w:rsidRPr="00D8399C"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31F2A" w:rsidRPr="00D8399C" w:rsidRDefault="00A31F2A" w:rsidP="00EF0694">
            <w:pPr>
              <w:spacing w:before="100" w:beforeAutospacing="1" w:after="100" w:afterAutospacing="1" w:line="240" w:lineRule="auto"/>
              <w:jc w:val="right"/>
              <w:rPr>
                <w:rFonts w:ascii="Arial" w:eastAsia="Times New Roman" w:hAnsi="Arial" w:cs="Arial"/>
                <w:lang w:eastAsia="sl-SI"/>
              </w:rPr>
            </w:pPr>
          </w:p>
        </w:tc>
      </w:tr>
      <w:tr w:rsidR="00A31F2A" w:rsidRPr="00D8399C"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31F2A" w:rsidRPr="00D8399C" w:rsidRDefault="00A31F2A" w:rsidP="00EF0694">
            <w:pPr>
              <w:spacing w:after="0" w:line="240" w:lineRule="auto"/>
              <w:jc w:val="right"/>
              <w:rPr>
                <w:rFonts w:ascii="Times New Roman" w:eastAsia="Times New Roman" w:hAnsi="Times New Roman" w:cs="Times New Roman"/>
                <w:sz w:val="24"/>
                <w:szCs w:val="24"/>
                <w:lang w:eastAsia="sl-SI"/>
              </w:rPr>
            </w:pPr>
          </w:p>
        </w:tc>
      </w:tr>
      <w:tr w:rsidR="00A31F2A" w:rsidRPr="00D8399C"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31F2A" w:rsidRPr="00D8399C" w:rsidRDefault="00A31F2A" w:rsidP="00EF0694">
            <w:pPr>
              <w:spacing w:after="0" w:line="240" w:lineRule="auto"/>
              <w:jc w:val="right"/>
              <w:rPr>
                <w:rFonts w:ascii="Times New Roman" w:eastAsia="Times New Roman" w:hAnsi="Times New Roman" w:cs="Times New Roman"/>
                <w:sz w:val="24"/>
                <w:szCs w:val="24"/>
                <w:lang w:eastAsia="sl-SI"/>
              </w:rPr>
            </w:pPr>
          </w:p>
        </w:tc>
      </w:tr>
      <w:tr w:rsidR="00A31F2A" w:rsidRPr="00D8399C"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31F2A" w:rsidRPr="00D8399C" w:rsidRDefault="00A31F2A" w:rsidP="00EF0694">
            <w:pPr>
              <w:spacing w:after="0" w:line="240" w:lineRule="auto"/>
              <w:jc w:val="right"/>
              <w:rPr>
                <w:rFonts w:ascii="Times New Roman" w:eastAsia="Times New Roman" w:hAnsi="Times New Roman" w:cs="Times New Roman"/>
                <w:sz w:val="24"/>
                <w:szCs w:val="24"/>
                <w:lang w:eastAsia="sl-SI"/>
              </w:rPr>
            </w:pPr>
          </w:p>
        </w:tc>
      </w:tr>
      <w:tr w:rsidR="00A31F2A" w:rsidRPr="00D8399C"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31F2A" w:rsidRPr="00D8399C" w:rsidRDefault="00A31F2A" w:rsidP="00EF0694">
            <w:pPr>
              <w:spacing w:before="100" w:beforeAutospacing="1" w:after="100" w:afterAutospacing="1" w:line="240" w:lineRule="auto"/>
              <w:jc w:val="right"/>
              <w:rPr>
                <w:rFonts w:ascii="Arial" w:eastAsia="Times New Roman" w:hAnsi="Arial" w:cs="Arial"/>
                <w:lang w:eastAsia="sl-SI"/>
              </w:rPr>
            </w:pPr>
          </w:p>
        </w:tc>
      </w:tr>
      <w:tr w:rsidR="00A31F2A" w:rsidRPr="00D8399C" w:rsidTr="00EF0694">
        <w:trPr>
          <w:trHeight w:val="262"/>
        </w:trPr>
        <w:tc>
          <w:tcPr>
            <w:tcW w:w="811" w:type="dxa"/>
            <w:tcBorders>
              <w:top w:val="single" w:sz="4" w:space="0" w:color="auto"/>
              <w:left w:val="single" w:sz="4" w:space="0" w:color="auto"/>
              <w:bottom w:val="single" w:sz="4" w:space="0" w:color="auto"/>
              <w:right w:val="single" w:sz="4" w:space="0" w:color="auto"/>
            </w:tcBorders>
          </w:tcPr>
          <w:p w:rsidR="00A31F2A" w:rsidRPr="00D8399C" w:rsidRDefault="00A31F2A" w:rsidP="00EF0694">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rPr>
                <w:rFonts w:ascii="Arial" w:eastAsia="Times New Roman" w:hAnsi="Arial" w:cs="Arial"/>
                <w:b/>
                <w:bCs/>
                <w:lang w:eastAsia="sl-SI"/>
              </w:rPr>
            </w:pPr>
            <w:r w:rsidRPr="00D839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A31F2A" w:rsidRPr="00D8399C" w:rsidRDefault="00A31F2A" w:rsidP="00EF0694">
            <w:pPr>
              <w:spacing w:after="0" w:line="240" w:lineRule="auto"/>
              <w:jc w:val="right"/>
              <w:rPr>
                <w:rFonts w:ascii="Arial" w:eastAsia="Times New Roman" w:hAnsi="Arial" w:cs="Arial"/>
                <w:b/>
                <w:bCs/>
                <w:lang w:eastAsia="sl-SI"/>
              </w:rPr>
            </w:pPr>
          </w:p>
        </w:tc>
      </w:tr>
    </w:tbl>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4.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Financer bo odobrena sredstva izvajalcu nakazoval na njegov transakcijski račun št. </w:t>
      </w:r>
      <w:r w:rsidRPr="00D8399C">
        <w:rPr>
          <w:rFonts w:ascii="Arial" w:eastAsia="Calibri" w:hAnsi="Arial" w:cs="Arial"/>
          <w:u w:val="single"/>
          <w:lang w:eastAsia="sl-SI"/>
        </w:rPr>
        <w:t>___________________</w:t>
      </w:r>
      <w:r w:rsidRPr="00D8399C">
        <w:rPr>
          <w:rFonts w:ascii="Arial" w:eastAsia="Calibri" w:hAnsi="Arial" w:cs="Arial"/>
          <w:lang w:eastAsia="sl-SI"/>
        </w:rPr>
        <w:t>, odprt pri banki ____________________ na naslednji način:</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numPr>
          <w:ilvl w:val="0"/>
          <w:numId w:val="12"/>
        </w:numPr>
        <w:spacing w:after="0" w:line="240" w:lineRule="auto"/>
        <w:contextualSpacing/>
        <w:jc w:val="both"/>
        <w:rPr>
          <w:rFonts w:ascii="Arial" w:eastAsia="Calibri" w:hAnsi="Arial" w:cs="Arial"/>
          <w:lang w:eastAsia="sl-SI"/>
        </w:rPr>
      </w:pPr>
      <w:r w:rsidRPr="00D8399C">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ob dostavi podpisane pogodbe in mu bodo priloženi obračuni stroškov s priloženimi fotokopijami verodostojnih knjigovodskih listin (računov in potrdil o plačanih računih, avtorskih in drugih pogodb s potrdili o nakazilih,…) po posameznih odobrenih programih.</w:t>
      </w:r>
    </w:p>
    <w:p w:rsidR="00A31F2A" w:rsidRPr="00D8399C" w:rsidRDefault="00A31F2A" w:rsidP="00A31F2A">
      <w:pPr>
        <w:numPr>
          <w:ilvl w:val="0"/>
          <w:numId w:val="12"/>
        </w:numPr>
        <w:spacing w:after="0" w:line="240" w:lineRule="auto"/>
        <w:contextualSpacing/>
        <w:jc w:val="both"/>
        <w:rPr>
          <w:rFonts w:ascii="Arial" w:eastAsia="Times New Roman" w:hAnsi="Arial" w:cs="Arial"/>
          <w:lang w:eastAsia="sl-SI"/>
        </w:rPr>
      </w:pPr>
      <w:r w:rsidRPr="00D839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A31F2A" w:rsidRPr="00D8399C" w:rsidRDefault="00A31F2A" w:rsidP="00A31F2A">
      <w:pPr>
        <w:numPr>
          <w:ilvl w:val="0"/>
          <w:numId w:val="12"/>
        </w:numPr>
        <w:spacing w:after="0" w:line="240" w:lineRule="auto"/>
        <w:contextualSpacing/>
        <w:jc w:val="both"/>
        <w:rPr>
          <w:rFonts w:ascii="Arial" w:eastAsia="Calibri" w:hAnsi="Arial" w:cs="Arial"/>
          <w:lang w:eastAsia="sl-SI"/>
        </w:rPr>
      </w:pPr>
      <w:r w:rsidRPr="00D8399C">
        <w:rPr>
          <w:rFonts w:ascii="Arial" w:eastAsia="Calibri" w:hAnsi="Arial" w:cs="Arial"/>
          <w:lang w:eastAsia="sl-SI"/>
        </w:rPr>
        <w:t xml:space="preserve">Preostala pogodbena sredstva se bodo nakazovala </w:t>
      </w:r>
      <w:r w:rsidRPr="00D839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D8399C">
        <w:rPr>
          <w:rFonts w:ascii="Arial" w:eastAsia="Calibri" w:hAnsi="Arial" w:cs="Arial"/>
          <w:lang w:eastAsia="sl-SI"/>
        </w:rPr>
        <w:t>Izvajalec dostavi navedene zahtevke za nakazilo sredstev od 3. 9. 2018 dalje, in najkasneje do 5. 12. 2018 za programe, projekte in redne dejavnosti, ki bodo realizirane do konca novembra, oz. najkasneje do 12. 12. 2018 za programe, projekte in redne dejavnosti, ki bodo realizirane do konca decembra, sicer mu pravica do nakazila preostalih sredstev preneha. Izvajalec mora zahtevkom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2018.</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5. člen</w:t>
      </w:r>
    </w:p>
    <w:p w:rsidR="00A31F2A"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Izvajalec je dolžan financerju posredovati končno poročilo o izvedenem programu v letu 2018 in namenski porabi proračunskih sredstev, ki je predmet te pogodbe. Končno poročilo mora vsebovati vsebinski in finančni del o izvedbi posamičnih odobrenih programov; prihodke in odhodke posamičnih programov opredeli tako, kot jih je najavil v prijavni dokumentaciji za vsak </w:t>
      </w:r>
      <w:r w:rsidRPr="00D8399C">
        <w:rPr>
          <w:rFonts w:ascii="Arial" w:eastAsia="Calibri" w:hAnsi="Arial" w:cs="Arial"/>
          <w:lang w:eastAsia="sl-SI"/>
        </w:rPr>
        <w:lastRenderedPageBreak/>
        <w:t xml:space="preserve">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b/>
          <w:lang w:eastAsia="sl-SI"/>
        </w:rPr>
      </w:pPr>
      <w:r w:rsidRPr="00D8399C">
        <w:rPr>
          <w:rFonts w:ascii="Arial" w:eastAsia="Calibri" w:hAnsi="Arial" w:cs="Arial"/>
          <w:b/>
          <w:lang w:eastAsia="sl-SI"/>
        </w:rPr>
        <w:t>Končno poročilo se pošlje Oddelku za družbene dejavnosti najkasneje do 17. 12. 2018.</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Šteje se, da poročilo ni oddano, če ne prispe do financerja do roka, določenega s pogodbo, ali če nepopolno poročilo ni dopolnjeno v naknadno določenem roku.</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6.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7.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Financer bo kot plačnik izvedbe programov opravljal kvalitativni, kvantitativni in finančni nadzor nad opravljanjem storitev izvajalca v okviru sprejetih programov.</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8.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Skrbnik te pogodbe s strani financerja je Višji svetovalec za negospodarske dejavnosti ____, s strani izvajalca pa zakoniti zastopnik ali pooblaščena oseba ____________________.</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9.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Izvajalec lahko uporabi prejeta sredstva le za namen, določen s to pogodbo.</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30. 11. 2018.</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A31F2A" w:rsidRPr="00D8399C" w:rsidRDefault="00A31F2A" w:rsidP="00A31F2A">
      <w:pPr>
        <w:spacing w:after="0" w:line="240" w:lineRule="auto"/>
        <w:jc w:val="both"/>
        <w:rPr>
          <w:rFonts w:ascii="Arial" w:eastAsia="Calibri" w:hAnsi="Arial" w:cs="Arial"/>
          <w:color w:val="FF6600"/>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Izvajalec s to pogodbo prevzame tudi odgovornost za podizvajalce, s katerimi vstopi v pravno razmerje v zvezi z izvedbo programov.</w:t>
      </w:r>
    </w:p>
    <w:p w:rsidR="00A31F2A" w:rsidRPr="00D8399C" w:rsidRDefault="00A31F2A" w:rsidP="00A31F2A">
      <w:pPr>
        <w:spacing w:after="0" w:line="240" w:lineRule="auto"/>
        <w:jc w:val="both"/>
        <w:rPr>
          <w:rFonts w:ascii="Arial" w:eastAsia="Calibri" w:hAnsi="Arial" w:cs="Arial"/>
          <w:color w:val="FF6600"/>
          <w:lang w:eastAsia="sl-SI"/>
        </w:rPr>
      </w:pPr>
    </w:p>
    <w:p w:rsidR="00A31F2A" w:rsidRPr="00D8399C" w:rsidRDefault="00A31F2A" w:rsidP="00A31F2A">
      <w:pPr>
        <w:spacing w:after="0" w:line="240" w:lineRule="auto"/>
        <w:jc w:val="center"/>
        <w:rPr>
          <w:rFonts w:ascii="Arial" w:eastAsia="Calibri" w:hAnsi="Arial" w:cs="Arial"/>
          <w:lang w:eastAsia="sl-SI"/>
        </w:rPr>
      </w:pP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10.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A31F2A" w:rsidRPr="00D8399C" w:rsidRDefault="00A31F2A" w:rsidP="00A31F2A">
      <w:pPr>
        <w:spacing w:after="0" w:line="240" w:lineRule="auto"/>
        <w:jc w:val="center"/>
        <w:rPr>
          <w:rFonts w:ascii="Arial" w:eastAsia="Calibri" w:hAnsi="Arial" w:cs="Arial"/>
          <w:lang w:eastAsia="sl-SI"/>
        </w:rPr>
      </w:pPr>
      <w:r w:rsidRPr="00D8399C">
        <w:rPr>
          <w:rFonts w:ascii="Arial" w:eastAsia="Calibri" w:hAnsi="Arial" w:cs="Arial"/>
          <w:lang w:eastAsia="sl-SI"/>
        </w:rPr>
        <w:t>11.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lastRenderedPageBreak/>
        <w:t>Morebitna nesoglasja iz te pogodbe bosta stranki reševali sporazumno. Če sporazum ne bo možen, bo o sporu odločalo pristojno sodišče v Novi Gorici.</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12. člen</w:t>
      </w:r>
    </w:p>
    <w:p w:rsidR="00A31F2A" w:rsidRPr="00D8399C" w:rsidRDefault="00A31F2A" w:rsidP="00A31F2A">
      <w:p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A31F2A" w:rsidRPr="00D8399C" w:rsidRDefault="00A31F2A" w:rsidP="00A31F2A">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pridobitev posla ali</w:t>
      </w:r>
    </w:p>
    <w:p w:rsidR="00A31F2A" w:rsidRPr="00D8399C" w:rsidRDefault="00A31F2A" w:rsidP="00A31F2A">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za sklenitev posla pod ugodnejšimi pogoji ali</w:t>
      </w:r>
    </w:p>
    <w:p w:rsidR="00A31F2A" w:rsidRPr="00D8399C" w:rsidRDefault="00A31F2A" w:rsidP="00A31F2A">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za opustitev dolžnega nadzora nad izvajanjem pogodbenih obveznosti ali</w:t>
      </w:r>
    </w:p>
    <w:p w:rsidR="00A31F2A" w:rsidRPr="00D8399C" w:rsidRDefault="00A31F2A" w:rsidP="00A31F2A">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A31F2A" w:rsidRPr="00D8399C" w:rsidRDefault="00A31F2A" w:rsidP="00A31F2A">
      <w:p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je nična.</w:t>
      </w: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13. člen</w:t>
      </w:r>
    </w:p>
    <w:p w:rsidR="00A31F2A" w:rsidRPr="00D8399C" w:rsidRDefault="00A31F2A" w:rsidP="00A31F2A">
      <w:pPr>
        <w:spacing w:after="0" w:line="240" w:lineRule="auto"/>
        <w:jc w:val="both"/>
        <w:rPr>
          <w:rFonts w:ascii="Arial" w:eastAsia="Times New Roman" w:hAnsi="Arial" w:cs="Arial"/>
          <w:b/>
          <w:lang w:eastAsia="sl-SI"/>
        </w:rPr>
      </w:pPr>
      <w:r w:rsidRPr="00D8399C">
        <w:rPr>
          <w:rFonts w:ascii="Arial" w:eastAsia="Calibri" w:hAnsi="Arial" w:cs="Arial"/>
          <w:lang w:eastAsia="sl-SI"/>
        </w:rPr>
        <w:t xml:space="preserve">Ta pogodba začne veljati z dnem podpisa obeh pogodbenih strank. </w:t>
      </w: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both"/>
        <w:rPr>
          <w:rFonts w:ascii="Arial" w:eastAsia="Times New Roman" w:hAnsi="Arial" w:cs="Arial"/>
          <w:b/>
          <w:lang w:eastAsia="sl-SI"/>
        </w:rPr>
      </w:pPr>
    </w:p>
    <w:p w:rsidR="00A31F2A" w:rsidRPr="00D8399C" w:rsidRDefault="00A31F2A" w:rsidP="00A31F2A">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14. člen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Pogodba je napisana v dveh enakih izvodih, od katerih prejme vsaka pogodbena stranka po en izvod.</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Številka:  ___________       </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Številka:  61702-__/2018</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                                                                     </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Datum:    ___________              </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Bukovica,__________</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 xml:space="preserve">   </w:t>
      </w: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NAZIV IZVAJALCA</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Občina Renče-Vogrsko</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 xml:space="preserve">Zakoniti zastopnik ali </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Župan</w:t>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pooblaščena oseba</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Aleš Bucik</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p>
    <w:p w:rsidR="00A31F2A" w:rsidRPr="00D8399C" w:rsidRDefault="00A31F2A" w:rsidP="00A31F2A">
      <w:pPr>
        <w:spacing w:after="0" w:line="240" w:lineRule="auto"/>
        <w:jc w:val="both"/>
        <w:rPr>
          <w:rFonts w:ascii="Arial" w:eastAsia="Calibri" w:hAnsi="Arial" w:cs="Arial"/>
          <w:lang w:eastAsia="sl-SI"/>
        </w:rPr>
      </w:pP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p>
    <w:p w:rsidR="00A31F2A" w:rsidRPr="00D8399C" w:rsidRDefault="00A31F2A" w:rsidP="00A31F2A">
      <w:pPr>
        <w:spacing w:after="0" w:line="240" w:lineRule="auto"/>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b/>
          <w:lang w:eastAsia="sl-SI"/>
        </w:rPr>
      </w:pPr>
    </w:p>
    <w:p w:rsidR="00F742DB" w:rsidRDefault="00F742DB"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A31F2A" w:rsidRDefault="00A31F2A" w:rsidP="00F742DB">
      <w:pPr>
        <w:spacing w:after="0" w:line="240" w:lineRule="auto"/>
        <w:rPr>
          <w:rFonts w:ascii="Arial" w:eastAsia="Times New Roman" w:hAnsi="Arial" w:cs="Arial"/>
          <w:b/>
          <w:lang w:eastAsia="sl-SI"/>
        </w:rPr>
      </w:pPr>
    </w:p>
    <w:p w:rsidR="00FE2F63" w:rsidRPr="00F742DB" w:rsidRDefault="00FE2F63" w:rsidP="00F742DB">
      <w:pPr>
        <w:spacing w:after="0" w:line="240" w:lineRule="auto"/>
        <w:rPr>
          <w:rFonts w:ascii="Arial" w:eastAsia="Times New Roman" w:hAnsi="Arial" w:cs="Arial"/>
          <w:b/>
          <w:lang w:eastAsia="sl-SI"/>
        </w:rPr>
      </w:pPr>
      <w:bookmarkStart w:id="2" w:name="_GoBack"/>
      <w:bookmarkEnd w:id="2"/>
    </w:p>
    <w:p w:rsidR="00F742DB" w:rsidRPr="00F742DB" w:rsidRDefault="00F742DB" w:rsidP="00F742DB">
      <w:pPr>
        <w:spacing w:after="0" w:line="240" w:lineRule="auto"/>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p>
    <w:p w:rsidR="00F742DB" w:rsidRPr="00F742DB" w:rsidRDefault="00F742DB" w:rsidP="00F742DB">
      <w:pPr>
        <w:spacing w:after="0" w:line="240" w:lineRule="auto"/>
        <w:jc w:val="center"/>
        <w:rPr>
          <w:rFonts w:ascii="Arial" w:eastAsia="Times New Roman" w:hAnsi="Arial" w:cs="Arial"/>
          <w:b/>
          <w:lang w:eastAsia="sl-SI"/>
        </w:rPr>
      </w:pPr>
      <w:r w:rsidRPr="00F742DB">
        <w:rPr>
          <w:rFonts w:ascii="Arial" w:eastAsia="Times New Roman" w:hAnsi="Arial" w:cs="Arial"/>
          <w:b/>
          <w:lang w:eastAsia="sl-SI"/>
        </w:rPr>
        <w:lastRenderedPageBreak/>
        <w:t>SPLOŠNA NAVODILA</w:t>
      </w:r>
    </w:p>
    <w:p w:rsidR="00F742DB" w:rsidRPr="00F742DB" w:rsidRDefault="00F742DB" w:rsidP="00F742DB">
      <w:pPr>
        <w:spacing w:after="0" w:line="240" w:lineRule="auto"/>
        <w:jc w:val="center"/>
        <w:rPr>
          <w:rFonts w:ascii="Arial" w:eastAsia="Times New Roman" w:hAnsi="Arial" w:cs="Arial"/>
          <w:b/>
          <w:lang w:eastAsia="sl-SI"/>
        </w:rPr>
      </w:pPr>
      <w:r w:rsidRPr="00F742DB">
        <w:rPr>
          <w:rFonts w:ascii="Arial" w:eastAsia="Times New Roman" w:hAnsi="Arial" w:cs="Arial"/>
          <w:b/>
          <w:lang w:eastAsia="sl-SI"/>
        </w:rPr>
        <w:t>ZA IZPOLNJEVANJE PREDPISANIH PRIJAVNIH OBRAZCEV</w:t>
      </w:r>
    </w:p>
    <w:p w:rsidR="00F742DB" w:rsidRPr="00F742DB" w:rsidRDefault="00F742DB" w:rsidP="00F742DB">
      <w:pPr>
        <w:spacing w:after="0" w:line="240" w:lineRule="auto"/>
        <w:ind w:right="-337"/>
        <w:jc w:val="both"/>
        <w:rPr>
          <w:rFonts w:ascii="Arial" w:eastAsia="Times New Roman" w:hAnsi="Arial" w:cs="Arial"/>
          <w:b/>
          <w:lang w:eastAsia="sl-SI"/>
        </w:rPr>
      </w:pPr>
    </w:p>
    <w:p w:rsidR="00F742DB" w:rsidRPr="00F742DB" w:rsidRDefault="00F742DB" w:rsidP="00F742DB">
      <w:pPr>
        <w:spacing w:after="0" w:line="240" w:lineRule="auto"/>
        <w:ind w:right="-337"/>
        <w:jc w:val="both"/>
        <w:rPr>
          <w:rFonts w:ascii="Arial" w:eastAsia="Times New Roman" w:hAnsi="Arial" w:cs="Arial"/>
          <w:b/>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I. Obrazci za prijavo programov</w:t>
      </w:r>
    </w:p>
    <w:p w:rsidR="00F742DB" w:rsidRPr="00F742DB" w:rsidRDefault="00F742DB" w:rsidP="00F742DB">
      <w:pPr>
        <w:spacing w:after="0" w:line="240" w:lineRule="auto"/>
        <w:jc w:val="both"/>
        <w:rPr>
          <w:rFonts w:ascii="Arial" w:eastAsia="Times New Roman" w:hAnsi="Arial" w:cs="Arial"/>
          <w:color w:val="333333"/>
          <w:lang w:eastAsia="sl-SI"/>
        </w:rPr>
      </w:pPr>
      <w:r w:rsidRPr="00F742DB">
        <w:rPr>
          <w:rFonts w:ascii="Arial" w:eastAsia="Times New Roman" w:hAnsi="Arial" w:cs="Arial"/>
          <w:lang w:eastAsia="sl-SI"/>
        </w:rPr>
        <w:t xml:space="preserve">Prijavitelji programov, </w:t>
      </w:r>
      <w:r w:rsidRPr="00F742DB">
        <w:rPr>
          <w:rFonts w:ascii="Arial" w:eastAsia="Times New Roman" w:hAnsi="Arial" w:cs="Arial"/>
          <w:color w:val="333333"/>
          <w:lang w:eastAsia="sl-SI"/>
        </w:rPr>
        <w:t>ki se bodo izvajali na območju Občine Renče-Vogrsko, morajo prijavo na javni razpis za sofinanciranje programov na področju družbenih dejavnosti oddati na predpisanih in ustreznih prijavnih obrazcih št. 1 in/ali 2, ki so predpisani za vsako področje posebej.</w:t>
      </w: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Izvajalci </w:t>
      </w:r>
      <w:r w:rsidRPr="00F742DB">
        <w:rPr>
          <w:rFonts w:ascii="Arial" w:eastAsia="Times New Roman" w:hAnsi="Arial" w:cs="Arial"/>
          <w:b/>
          <w:lang w:eastAsia="sl-SI"/>
        </w:rPr>
        <w:t>programov na področju G – Turizem</w:t>
      </w:r>
      <w:r w:rsidRPr="00F742DB">
        <w:rPr>
          <w:rFonts w:ascii="Arial" w:eastAsia="Times New Roman" w:hAnsi="Arial" w:cs="Arial"/>
          <w:lang w:eastAsia="sl-SI"/>
        </w:rPr>
        <w:t xml:space="preserve"> morajo programe prijaviti na obrazcih iz razpisne dokumentacije, ki je označena: </w:t>
      </w:r>
      <w:r w:rsidRPr="00F742DB">
        <w:rPr>
          <w:rFonts w:ascii="Arial" w:eastAsia="Times New Roman" w:hAnsi="Arial" w:cs="Arial"/>
          <w:b/>
          <w:lang w:eastAsia="sl-SI"/>
        </w:rPr>
        <w:t xml:space="preserve">»Prijava na področje G – Turizem«. </w:t>
      </w:r>
      <w:r w:rsidRPr="00F742DB">
        <w:rPr>
          <w:rFonts w:ascii="Arial" w:eastAsia="Times New Roman" w:hAnsi="Arial" w:cs="Arial"/>
          <w:lang w:eastAsia="sl-SI"/>
        </w:rPr>
        <w:t>Prijavo na razpis morajo vložiti na naslednjih predpisanih prijavnih obrazcih:</w:t>
      </w:r>
    </w:p>
    <w:p w:rsidR="00F742DB" w:rsidRPr="00F742DB" w:rsidRDefault="00F742DB" w:rsidP="00F742DB">
      <w:pPr>
        <w:numPr>
          <w:ilvl w:val="1"/>
          <w:numId w:val="3"/>
        </w:numPr>
        <w:spacing w:after="0" w:line="240" w:lineRule="auto"/>
        <w:rPr>
          <w:rFonts w:ascii="Arial" w:eastAsia="Times New Roman" w:hAnsi="Arial" w:cs="Arial"/>
          <w:lang w:eastAsia="sl-SI"/>
        </w:rPr>
      </w:pPr>
      <w:r w:rsidRPr="00F742DB">
        <w:rPr>
          <w:rFonts w:ascii="Arial" w:eastAsia="Times New Roman" w:hAnsi="Arial" w:cs="Arial"/>
          <w:lang w:eastAsia="sl-SI"/>
        </w:rPr>
        <w:t>Prijavni obrazec št. 1 - Podatki o prijavitelju in prijavljenih programih (2 strani),</w:t>
      </w:r>
    </w:p>
    <w:p w:rsidR="00F742DB" w:rsidRPr="00F742DB" w:rsidRDefault="00F742DB" w:rsidP="00F742DB">
      <w:pPr>
        <w:numPr>
          <w:ilvl w:val="1"/>
          <w:numId w:val="3"/>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Prijavni obrazci z vsebinsko in finančno predstavitvijo posamičnih prijavljenih programov št. 2G/1 in/ali št. 2G/2 in </w:t>
      </w:r>
    </w:p>
    <w:p w:rsidR="00F742DB" w:rsidRPr="00F742DB" w:rsidRDefault="00F742DB" w:rsidP="00F742DB">
      <w:pPr>
        <w:numPr>
          <w:ilvl w:val="1"/>
          <w:numId w:val="3"/>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priložiti vse obvezne priloge, ki so navedene v predpisanem prijavnem obrazcu št.1.</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Vsak posamezen program mora biti ločeno predstavljen na posameznih prijavnih obrazcih z vsebinsko in finančno predstavitvijo prijavljenih programov št. 2G/1  in/ali št. 2G/2.</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Prijavitelj izpolni samo tiste obrazce z vsebinsko in finančno predstavitvijo prijavljenih programov v 2G, ki vsebinsko ustrezajo prijavljenemu programu.</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II. Obvezne priloge</w:t>
      </w: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00A31F2A">
        <w:rPr>
          <w:rFonts w:ascii="Arial" w:eastAsia="Times New Roman" w:hAnsi="Arial" w:cs="Arial"/>
          <w:noProof/>
          <w:spacing w:val="-6"/>
          <w:lang w:eastAsia="sl-SI"/>
        </w:rPr>
        <w:t>podpisan in žigosan</w:t>
      </w:r>
      <w:r w:rsidRPr="00F742DB">
        <w:rPr>
          <w:rFonts w:ascii="Arial" w:eastAsia="Times New Roman" w:hAnsi="Arial" w:cs="Arial"/>
          <w:noProof/>
          <w:spacing w:val="-6"/>
          <w:lang w:eastAsia="sl-SI"/>
        </w:rPr>
        <w:t xml:space="preserve"> predlog pogodbe o sofinanciranju v letu 201</w:t>
      </w:r>
      <w:r w:rsidR="00A31F2A">
        <w:rPr>
          <w:rFonts w:ascii="Arial" w:eastAsia="Times New Roman" w:hAnsi="Arial" w:cs="Arial"/>
          <w:noProof/>
          <w:spacing w:val="-6"/>
          <w:lang w:eastAsia="sl-SI"/>
        </w:rPr>
        <w:t>8</w:t>
      </w:r>
      <w:r w:rsidRPr="00F742DB">
        <w:rPr>
          <w:rFonts w:ascii="Arial" w:eastAsia="Times New Roman" w:hAnsi="Arial" w:cs="Arial"/>
          <w:noProof/>
          <w:spacing w:val="-6"/>
          <w:lang w:eastAsia="sl-SI"/>
        </w:rPr>
        <w:t>, ki je del razpisne dokumentacije.</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b/>
          <w:lang w:eastAsia="sl-SI"/>
        </w:rPr>
      </w:pPr>
      <w:r w:rsidRPr="00F742DB">
        <w:rPr>
          <w:rFonts w:ascii="Arial" w:eastAsia="Times New Roman" w:hAnsi="Arial" w:cs="Arial"/>
          <w:b/>
          <w:lang w:eastAsia="sl-SI"/>
        </w:rPr>
        <w:t>III. Vložitev prijave</w:t>
      </w:r>
    </w:p>
    <w:p w:rsidR="00F742DB" w:rsidRPr="00F742DB" w:rsidRDefault="00F742DB" w:rsidP="00F742DB">
      <w:pPr>
        <w:autoSpaceDE w:val="0"/>
        <w:autoSpaceDN w:val="0"/>
        <w:adjustRightInd w:val="0"/>
        <w:spacing w:after="0" w:line="240" w:lineRule="auto"/>
        <w:jc w:val="both"/>
        <w:rPr>
          <w:rFonts w:ascii="Arial" w:eastAsia="Times New Roman" w:hAnsi="Arial" w:cs="Arial"/>
          <w:lang w:eastAsia="sl-SI"/>
        </w:rPr>
      </w:pPr>
      <w:r w:rsidRPr="00F742DB">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11. aprila 2018 do izteka prijavnega roka (1</w:t>
      </w:r>
      <w:r w:rsidR="00A31F2A" w:rsidRPr="00A31F2A">
        <w:rPr>
          <w:rFonts w:ascii="Arial" w:eastAsia="Times New Roman" w:hAnsi="Arial" w:cs="Arial"/>
          <w:lang w:eastAsia="sl-SI"/>
        </w:rPr>
        <w:t>0</w:t>
      </w:r>
      <w:r w:rsidRPr="00F742DB">
        <w:rPr>
          <w:rFonts w:ascii="Arial" w:eastAsia="Times New Roman" w:hAnsi="Arial" w:cs="Arial"/>
          <w:lang w:eastAsia="sl-SI"/>
        </w:rPr>
        <w:t>. maj 2018) dosegljiva:</w:t>
      </w:r>
    </w:p>
    <w:p w:rsidR="00F742DB" w:rsidRPr="00F742DB" w:rsidRDefault="00F742DB" w:rsidP="00F742DB">
      <w:pPr>
        <w:autoSpaceDE w:val="0"/>
        <w:autoSpaceDN w:val="0"/>
        <w:adjustRightInd w:val="0"/>
        <w:spacing w:after="0" w:line="240" w:lineRule="auto"/>
        <w:jc w:val="both"/>
        <w:rPr>
          <w:rFonts w:ascii="Arial" w:eastAsia="Times New Roman" w:hAnsi="Arial" w:cs="Arial"/>
          <w:lang w:eastAsia="sl-SI"/>
        </w:rPr>
      </w:pPr>
    </w:p>
    <w:p w:rsidR="00F742DB" w:rsidRPr="00F742DB" w:rsidRDefault="00F742DB" w:rsidP="00F742DB">
      <w:pPr>
        <w:numPr>
          <w:ilvl w:val="0"/>
          <w:numId w:val="4"/>
        </w:numPr>
        <w:autoSpaceDE w:val="0"/>
        <w:autoSpaceDN w:val="0"/>
        <w:adjustRightInd w:val="0"/>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na spletni strani Občine Renče-Vogrsko: : </w:t>
      </w:r>
      <w:hyperlink r:id="rId7" w:history="1">
        <w:r w:rsidRPr="00F742DB">
          <w:rPr>
            <w:rFonts w:ascii="Arial" w:eastAsia="Times New Roman" w:hAnsi="Arial" w:cs="Arial"/>
            <w:color w:val="0000FF"/>
            <w:u w:val="single"/>
            <w:lang w:eastAsia="sl-SI"/>
          </w:rPr>
          <w:t>http://www.obcina.rence-vogrsko.si,</w:t>
        </w:r>
      </w:hyperlink>
    </w:p>
    <w:p w:rsidR="00F742DB" w:rsidRPr="00F742DB" w:rsidRDefault="00F742DB" w:rsidP="00F742DB">
      <w:pPr>
        <w:numPr>
          <w:ilvl w:val="0"/>
          <w:numId w:val="4"/>
        </w:numPr>
        <w:autoSpaceDE w:val="0"/>
        <w:autoSpaceDN w:val="0"/>
        <w:adjustRightInd w:val="0"/>
        <w:spacing w:after="0" w:line="240" w:lineRule="auto"/>
        <w:jc w:val="both"/>
        <w:rPr>
          <w:rFonts w:ascii="Arial" w:eastAsia="Times New Roman" w:hAnsi="Arial" w:cs="Arial"/>
          <w:lang w:eastAsia="sl-SI"/>
        </w:rPr>
      </w:pPr>
      <w:r w:rsidRPr="00F742DB">
        <w:rPr>
          <w:rFonts w:ascii="Arial" w:eastAsia="Times New Roman" w:hAnsi="Arial" w:cs="Arial"/>
          <w:lang w:eastAsia="sl-SI"/>
        </w:rPr>
        <w:t>v vložišču Občine Renče-Vogrsko, Bukovica 43, 5293 Volčja Draga, v poslovnem času Občine.</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Na prednji strani kuverte mora biti </w:t>
      </w:r>
      <w:r w:rsidRPr="00F742DB">
        <w:rPr>
          <w:rFonts w:ascii="Arial" w:eastAsia="Times New Roman" w:hAnsi="Arial" w:cs="Arial"/>
          <w:b/>
          <w:lang w:eastAsia="sl-SI"/>
        </w:rPr>
        <w:t>obvezno</w:t>
      </w:r>
      <w:r w:rsidRPr="00F742DB">
        <w:rPr>
          <w:rFonts w:ascii="Arial" w:eastAsia="Times New Roman" w:hAnsi="Arial" w:cs="Arial"/>
          <w:lang w:eastAsia="sl-SI"/>
        </w:rPr>
        <w:t xml:space="preserve"> navedeno: </w:t>
      </w:r>
    </w:p>
    <w:p w:rsidR="00F742DB" w:rsidRPr="00F742DB" w:rsidRDefault="00F742DB" w:rsidP="00F742DB">
      <w:pPr>
        <w:numPr>
          <w:ilvl w:val="0"/>
          <w:numId w:val="8"/>
        </w:numPr>
        <w:spacing w:after="0" w:line="240" w:lineRule="auto"/>
        <w:contextualSpacing/>
        <w:jc w:val="both"/>
        <w:rPr>
          <w:rFonts w:ascii="Arial" w:eastAsia="Times New Roman" w:hAnsi="Arial" w:cs="Arial"/>
          <w:lang w:eastAsia="sl-SI"/>
        </w:rPr>
      </w:pPr>
      <w:r w:rsidRPr="00F742DB">
        <w:rPr>
          <w:rFonts w:ascii="Arial" w:eastAsia="Times New Roman" w:hAnsi="Arial" w:cs="Arial"/>
          <w:lang w:eastAsia="sl-SI"/>
        </w:rPr>
        <w:t xml:space="preserve">v zgornjem levem kotu naziv in naslov prijavitelja, </w:t>
      </w:r>
    </w:p>
    <w:p w:rsidR="00F742DB" w:rsidRPr="00F742DB" w:rsidRDefault="00F742DB" w:rsidP="00F742DB">
      <w:pPr>
        <w:numPr>
          <w:ilvl w:val="0"/>
          <w:numId w:val="8"/>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v spodnjem levem kotu besedilo "Prijava na Javni razpis za sofinanciranje programov, projektov in prireditev na področju družbenih dejavnosti v Občini Renče-Vogrsko v letu 2018 – ne odpiraj" in </w:t>
      </w:r>
      <w:r w:rsidRPr="00F742DB">
        <w:rPr>
          <w:rFonts w:ascii="Arial" w:eastAsia="Times New Roman" w:hAnsi="Arial" w:cs="Arial"/>
          <w:b/>
          <w:lang w:eastAsia="sl-SI"/>
        </w:rPr>
        <w:t>obvezna</w:t>
      </w:r>
      <w:r w:rsidRPr="00F742DB">
        <w:rPr>
          <w:rFonts w:ascii="Arial" w:eastAsia="Times New Roman" w:hAnsi="Arial" w:cs="Arial"/>
          <w:lang w:eastAsia="sl-SI"/>
        </w:rPr>
        <w:t xml:space="preserve"> oznaka prijave (G). </w:t>
      </w:r>
    </w:p>
    <w:p w:rsidR="00F742DB" w:rsidRPr="00F742DB" w:rsidRDefault="00F742DB" w:rsidP="00F742DB">
      <w:pPr>
        <w:numPr>
          <w:ilvl w:val="0"/>
          <w:numId w:val="8"/>
        </w:numPr>
        <w:spacing w:after="0" w:line="240" w:lineRule="auto"/>
        <w:jc w:val="both"/>
        <w:rPr>
          <w:rFonts w:ascii="Arial" w:eastAsia="Times New Roman" w:hAnsi="Arial" w:cs="Arial"/>
          <w:lang w:eastAsia="sl-SI"/>
        </w:rPr>
      </w:pPr>
      <w:r w:rsidRPr="00F742DB">
        <w:rPr>
          <w:rFonts w:ascii="Arial" w:eastAsia="Times New Roman" w:hAnsi="Arial" w:cs="Arial"/>
          <w:lang w:eastAsia="sl-SI"/>
        </w:rPr>
        <w:t>na desni strani naslov Občine.</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Nepravilno opremljenih kuvert strokovna komisija ne bo obravnavala. </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Prijav se ob osebni vložitvi ne bo pregledovalo.</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autoSpaceDE w:val="0"/>
        <w:autoSpaceDN w:val="0"/>
        <w:adjustRightInd w:val="0"/>
        <w:spacing w:after="0" w:line="240" w:lineRule="auto"/>
        <w:jc w:val="both"/>
        <w:rPr>
          <w:rFonts w:ascii="Arial" w:eastAsia="Times New Roman" w:hAnsi="Arial" w:cs="Arial"/>
          <w:b/>
          <w:bCs/>
          <w:lang w:eastAsia="sl-SI"/>
        </w:rPr>
      </w:pPr>
      <w:r w:rsidRPr="00F742DB">
        <w:rPr>
          <w:rFonts w:ascii="Arial" w:eastAsia="Times New Roman" w:hAnsi="Arial" w:cs="Arial"/>
          <w:b/>
          <w:lang w:eastAsia="sl-SI"/>
        </w:rPr>
        <w:lastRenderedPageBreak/>
        <w:t xml:space="preserve">IV. </w:t>
      </w:r>
      <w:r w:rsidRPr="00F742DB">
        <w:rPr>
          <w:rFonts w:ascii="Arial" w:eastAsia="Times New Roman" w:hAnsi="Arial" w:cs="Arial"/>
          <w:b/>
          <w:bCs/>
          <w:lang w:eastAsia="sl-SI"/>
        </w:rPr>
        <w:t>Dodatne informacije v zvezi z razpisom</w:t>
      </w:r>
    </w:p>
    <w:p w:rsidR="00F742DB" w:rsidRPr="00F742DB" w:rsidRDefault="00F742DB" w:rsidP="00F742DB">
      <w:pPr>
        <w:autoSpaceDE w:val="0"/>
        <w:autoSpaceDN w:val="0"/>
        <w:adjustRightInd w:val="0"/>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F742DB">
        <w:rPr>
          <w:rFonts w:ascii="Arial" w:eastAsia="Times New Roman" w:hAnsi="Arial" w:cs="Arial"/>
          <w:b/>
          <w:lang w:eastAsia="sl-SI"/>
        </w:rPr>
        <w:t>odhodkovnih elementih, kot so bili najavljeni v prijavni dokumentaciji za posamezne programe.</w:t>
      </w:r>
    </w:p>
    <w:p w:rsidR="00F742DB" w:rsidRPr="00F742DB" w:rsidRDefault="00F742DB" w:rsidP="00F742DB">
      <w:pPr>
        <w:autoSpaceDE w:val="0"/>
        <w:autoSpaceDN w:val="0"/>
        <w:adjustRightInd w:val="0"/>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ne smejo biti vključeni v stroškovno kalkulacijo programa, niti ne smejo biti kriti iz dodeljenih razpisnih sredstev! </w:t>
      </w:r>
    </w:p>
    <w:p w:rsidR="00F742DB" w:rsidRPr="00F742DB" w:rsidRDefault="00F742DB" w:rsidP="00F742DB">
      <w:pPr>
        <w:autoSpaceDE w:val="0"/>
        <w:autoSpaceDN w:val="0"/>
        <w:adjustRightInd w:val="0"/>
        <w:spacing w:after="0" w:line="240" w:lineRule="auto"/>
        <w:jc w:val="both"/>
        <w:rPr>
          <w:rFonts w:ascii="Arial" w:eastAsia="Times New Roman" w:hAnsi="Arial" w:cs="Arial"/>
          <w:lang w:eastAsia="sl-SI"/>
        </w:rPr>
      </w:pPr>
    </w:p>
    <w:p w:rsidR="00F742DB" w:rsidRPr="00F742DB" w:rsidRDefault="00F742DB" w:rsidP="00F742DB">
      <w:pPr>
        <w:autoSpaceDE w:val="0"/>
        <w:autoSpaceDN w:val="0"/>
        <w:adjustRightInd w:val="0"/>
        <w:spacing w:after="0" w:line="240" w:lineRule="auto"/>
        <w:jc w:val="both"/>
        <w:rPr>
          <w:rFonts w:ascii="Arial" w:eastAsia="Times New Roman" w:hAnsi="Arial" w:cs="Arial"/>
          <w:lang w:eastAsia="sl-SI"/>
        </w:rPr>
      </w:pPr>
      <w:r w:rsidRPr="00F742DB">
        <w:rPr>
          <w:rFonts w:ascii="Arial" w:eastAsia="Times New Roman" w:hAnsi="Arial" w:cs="Arial"/>
          <w:lang w:eastAsia="sl-SI"/>
        </w:rPr>
        <w:t xml:space="preserve">Druge dodatne informacije v zvezi z razpisom dobijo zainteresirani pri Vladki Gal Janeš v času uradnih ur po telefonu št. 051 647 004 oz. po elektronski pošti: </w:t>
      </w:r>
      <w:smartTag w:uri="urn:schemas-microsoft-com:office:smarttags" w:element="PersonName">
        <w:r w:rsidRPr="00F742DB">
          <w:rPr>
            <w:rFonts w:ascii="Arial" w:eastAsia="Times New Roman" w:hAnsi="Arial" w:cs="Arial"/>
            <w:lang w:eastAsia="sl-SI"/>
          </w:rPr>
          <w:t>vladka.gal@rence-vogrsko.si</w:t>
        </w:r>
      </w:smartTag>
      <w:r w:rsidRPr="00F742DB">
        <w:rPr>
          <w:rFonts w:ascii="Arial" w:eastAsia="Times New Roman" w:hAnsi="Arial" w:cs="Arial"/>
          <w:lang w:eastAsia="sl-SI"/>
        </w:rPr>
        <w:t>.</w:t>
      </w: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both"/>
        <w:rPr>
          <w:rFonts w:ascii="Arial" w:eastAsia="Times New Roman" w:hAnsi="Arial" w:cs="Arial"/>
          <w:lang w:eastAsia="sl-SI"/>
        </w:rPr>
      </w:pPr>
    </w:p>
    <w:p w:rsidR="00F742DB" w:rsidRPr="00F742DB" w:rsidRDefault="00F742DB" w:rsidP="00F742DB">
      <w:pPr>
        <w:spacing w:after="0" w:line="240" w:lineRule="auto"/>
        <w:jc w:val="right"/>
        <w:rPr>
          <w:rFonts w:ascii="Arial" w:eastAsia="Times New Roman" w:hAnsi="Arial" w:cs="Arial"/>
          <w:lang w:eastAsia="sl-SI"/>
        </w:rPr>
      </w:pPr>
      <w:r w:rsidRPr="00F742DB">
        <w:rPr>
          <w:rFonts w:ascii="Arial" w:eastAsia="Times New Roman" w:hAnsi="Arial" w:cs="Arial"/>
          <w:lang w:eastAsia="sl-SI"/>
        </w:rPr>
        <w:t>Občinska uprava</w:t>
      </w:r>
    </w:p>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0" w:line="240" w:lineRule="auto"/>
        <w:rPr>
          <w:rFonts w:ascii="Arial" w:eastAsia="Times New Roman" w:hAnsi="Arial" w:cs="Arial"/>
          <w:sz w:val="24"/>
          <w:szCs w:val="24"/>
          <w:lang w:eastAsia="sl-SI"/>
        </w:rPr>
      </w:pPr>
      <w:r w:rsidRPr="00F742DB">
        <w:rPr>
          <w:rFonts w:ascii="Arial" w:eastAsia="Times New Roman" w:hAnsi="Arial" w:cs="Arial"/>
          <w:sz w:val="24"/>
          <w:szCs w:val="24"/>
          <w:lang w:eastAsia="sl-SI"/>
        </w:rPr>
        <w:t xml:space="preserve">Merila: </w:t>
      </w:r>
    </w:p>
    <w:p w:rsidR="00F742DB" w:rsidRPr="00F742DB" w:rsidRDefault="00F742DB" w:rsidP="00F742DB">
      <w:pPr>
        <w:spacing w:after="0" w:line="240" w:lineRule="auto"/>
        <w:rPr>
          <w:rFonts w:ascii="Arial" w:eastAsia="Times New Roman" w:hAnsi="Arial" w:cs="Arial"/>
          <w:sz w:val="24"/>
          <w:szCs w:val="24"/>
          <w:lang w:eastAsia="sl-SI"/>
        </w:rPr>
      </w:pPr>
    </w:p>
    <w:tbl>
      <w:tblPr>
        <w:tblW w:w="9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7"/>
        <w:gridCol w:w="1980"/>
      </w:tblGrid>
      <w:tr w:rsidR="00F742DB" w:rsidRPr="00F742DB" w:rsidTr="00EF0694">
        <w:tc>
          <w:tcPr>
            <w:tcW w:w="7237" w:type="dxa"/>
          </w:tcPr>
          <w:p w:rsidR="00F742DB" w:rsidRPr="00F742DB" w:rsidRDefault="00F742DB" w:rsidP="00F742DB">
            <w:pPr>
              <w:spacing w:after="0" w:line="240" w:lineRule="auto"/>
              <w:rPr>
                <w:rFonts w:ascii="Arial" w:eastAsia="Times New Roman" w:hAnsi="Arial" w:cs="Arial"/>
                <w:b/>
                <w:szCs w:val="24"/>
                <w:lang w:eastAsia="sl-SI"/>
              </w:rPr>
            </w:pP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r w:rsidRPr="00F742DB">
              <w:rPr>
                <w:rFonts w:ascii="Arial" w:eastAsia="Times New Roman" w:hAnsi="Arial" w:cs="Arial"/>
                <w:b/>
                <w:szCs w:val="24"/>
                <w:lang w:eastAsia="sl-SI"/>
              </w:rPr>
              <w:t>ŠTEVILO TOČK</w:t>
            </w:r>
          </w:p>
        </w:tc>
      </w:tr>
      <w:tr w:rsidR="00F742DB" w:rsidRPr="00F742DB" w:rsidTr="00EF0694">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I. VREDNOTENJE PROGRAMOV – redne dejavnosti</w:t>
            </w: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p>
        </w:tc>
      </w:tr>
      <w:tr w:rsidR="00F742DB" w:rsidRPr="00F742DB" w:rsidTr="00EF0694">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1. Pomen programa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 xml:space="preserve">Program je pomemben za Občino Renče-Vogrsko – 4 točke </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Program pripomore k večji prepoznavnosti Občine Renče-Vogrsko v širšem prostoru – 4 točke</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 xml:space="preserve">Program omogoča udeležbo širše javnosti – 2 točki </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10 točk</w:t>
            </w: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2. Vsebina programa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trHeight w:val="220"/>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Program ima jasno opredeljene cilje in ciljne skupine, metode dela – 5 točk</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Skupina je v preteklem letu dosegla priznanje na tekmovanjih ali srečanjih na področju svoje dejavnosti – 5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10 točk</w:t>
            </w: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3. Članstvo</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trHeight w:val="220"/>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 xml:space="preserve">Izvedba programa omogoča udeležbo in sodelovanje članov in prostovoljcev – 3 točke  </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Organizacija in izvedba programa določa sodelovanje strokovnega kadra – 2 točki</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5 točk</w:t>
            </w: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 xml:space="preserve">Število članov s stalnim prebivališčem v Občini Renče-Vogrsko: </w:t>
            </w:r>
          </w:p>
          <w:p w:rsidR="00F742DB" w:rsidRPr="00F742DB" w:rsidRDefault="00F742DB" w:rsidP="00F742DB">
            <w:pPr>
              <w:numPr>
                <w:ilvl w:val="0"/>
                <w:numId w:val="5"/>
              </w:num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 xml:space="preserve">do 10 članov (0,5 točke za vsakega člana) </w:t>
            </w:r>
          </w:p>
          <w:p w:rsidR="00F742DB" w:rsidRPr="00F742DB" w:rsidRDefault="00F742DB" w:rsidP="00F742DB">
            <w:pPr>
              <w:numPr>
                <w:ilvl w:val="0"/>
                <w:numId w:val="5"/>
              </w:num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 xml:space="preserve">od 11 do 30 članov (dodeli se 10 točk) </w:t>
            </w:r>
          </w:p>
          <w:p w:rsidR="00F742DB" w:rsidRPr="00F742DB" w:rsidRDefault="00F742DB" w:rsidP="00F742DB">
            <w:pPr>
              <w:numPr>
                <w:ilvl w:val="0"/>
                <w:numId w:val="5"/>
              </w:num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nad 30 članov (dodeli se 20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20 točk</w:t>
            </w: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4. Finančna konstrukcija programa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Izvajalec ima zagotovljenih do 50 % lastnih (</w:t>
            </w:r>
            <w:proofErr w:type="spellStart"/>
            <w:r w:rsidRPr="00F742DB">
              <w:rPr>
                <w:rFonts w:ascii="Arial" w:eastAsia="Times New Roman" w:hAnsi="Arial" w:cs="Arial"/>
                <w:szCs w:val="24"/>
                <w:lang w:eastAsia="sl-SI"/>
              </w:rPr>
              <w:t>neproračunskih</w:t>
            </w:r>
            <w:proofErr w:type="spellEnd"/>
            <w:r w:rsidRPr="00F742DB">
              <w:rPr>
                <w:rFonts w:ascii="Arial" w:eastAsia="Times New Roman" w:hAnsi="Arial" w:cs="Arial"/>
                <w:szCs w:val="24"/>
                <w:lang w:eastAsia="sl-SI"/>
              </w:rPr>
              <w:t>) sredstev za izvedbo programa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5 točk</w:t>
            </w: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Izvajalec ima zagotovljenih nad 50 % lastnih (</w:t>
            </w:r>
            <w:proofErr w:type="spellStart"/>
            <w:r w:rsidRPr="00F742DB">
              <w:rPr>
                <w:rFonts w:ascii="Arial" w:eastAsia="Times New Roman" w:hAnsi="Arial" w:cs="Arial"/>
                <w:szCs w:val="24"/>
                <w:lang w:eastAsia="sl-SI"/>
              </w:rPr>
              <w:t>neproračunskih</w:t>
            </w:r>
            <w:proofErr w:type="spellEnd"/>
            <w:r w:rsidRPr="00F742DB">
              <w:rPr>
                <w:rFonts w:ascii="Arial" w:eastAsia="Times New Roman" w:hAnsi="Arial" w:cs="Arial"/>
                <w:szCs w:val="24"/>
                <w:lang w:eastAsia="sl-SI"/>
              </w:rPr>
              <w:t>) sredstev za izvedbo programa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trHeight w:val="220"/>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5.Terminski sklop</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15 točk</w:t>
            </w:r>
          </w:p>
        </w:tc>
      </w:tr>
      <w:tr w:rsidR="00F742DB" w:rsidRPr="00F742DB" w:rsidTr="00EF0694">
        <w:trPr>
          <w:trHeight w:val="220"/>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b/>
                <w:szCs w:val="24"/>
                <w:lang w:eastAsia="sl-SI"/>
              </w:rPr>
            </w:pPr>
            <w:r w:rsidRPr="00F742DB">
              <w:rPr>
                <w:rFonts w:ascii="Arial" w:eastAsia="Times New Roman" w:hAnsi="Arial" w:cs="Arial"/>
                <w:szCs w:val="24"/>
                <w:lang w:eastAsia="sl-SI"/>
              </w:rPr>
              <w:t>Program se izvaja do 2 meseca – 5 točk</w:t>
            </w:r>
          </w:p>
          <w:p w:rsidR="00F742DB" w:rsidRPr="00F742DB" w:rsidRDefault="00F742DB" w:rsidP="00F742DB">
            <w:pPr>
              <w:numPr>
                <w:ilvl w:val="0"/>
                <w:numId w:val="5"/>
              </w:numPr>
              <w:spacing w:after="0" w:line="240" w:lineRule="auto"/>
              <w:contextualSpacing/>
              <w:rPr>
                <w:rFonts w:ascii="Arial" w:eastAsia="Times New Roman" w:hAnsi="Arial" w:cs="Arial"/>
                <w:b/>
                <w:szCs w:val="24"/>
                <w:lang w:eastAsia="sl-SI"/>
              </w:rPr>
            </w:pPr>
            <w:r w:rsidRPr="00F742DB">
              <w:rPr>
                <w:rFonts w:ascii="Arial" w:eastAsia="Times New Roman" w:hAnsi="Arial" w:cs="Arial"/>
                <w:szCs w:val="24"/>
                <w:lang w:eastAsia="sl-SI"/>
              </w:rPr>
              <w:t>Program se izvaja najmanj 6 meseca – 10 točk</w:t>
            </w:r>
          </w:p>
          <w:p w:rsidR="00F742DB" w:rsidRPr="00F742DB" w:rsidRDefault="00F742DB" w:rsidP="00F742DB">
            <w:pPr>
              <w:numPr>
                <w:ilvl w:val="0"/>
                <w:numId w:val="5"/>
              </w:numPr>
              <w:spacing w:after="0" w:line="240" w:lineRule="auto"/>
              <w:contextualSpacing/>
              <w:rPr>
                <w:rFonts w:ascii="Arial" w:eastAsia="Times New Roman" w:hAnsi="Arial" w:cs="Arial"/>
                <w:b/>
                <w:szCs w:val="24"/>
                <w:lang w:eastAsia="sl-SI"/>
              </w:rPr>
            </w:pPr>
            <w:r w:rsidRPr="00F742DB">
              <w:rPr>
                <w:rFonts w:ascii="Arial" w:eastAsia="Times New Roman" w:hAnsi="Arial" w:cs="Arial"/>
                <w:szCs w:val="24"/>
                <w:lang w:eastAsia="sl-SI"/>
              </w:rPr>
              <w:t>Program se izvaja za daljše časovno obdobje (nad 6 mesecev) – 15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cantSplit/>
          <w:trHeight w:val="206"/>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II. PRIREDITVE</w:t>
            </w: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p>
        </w:tc>
      </w:tr>
      <w:tr w:rsidR="00F742DB" w:rsidRPr="00F742DB" w:rsidTr="00EF0694">
        <w:trPr>
          <w:cantSplit/>
          <w:trHeight w:val="218"/>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1.Vsebina programa – kakovost in inovativnost</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30 točk</w:t>
            </w:r>
          </w:p>
        </w:tc>
      </w:tr>
      <w:tr w:rsidR="00F742DB" w:rsidRPr="00F742DB" w:rsidTr="00EF0694">
        <w:trPr>
          <w:cantSplit/>
          <w:trHeight w:val="202"/>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lastRenderedPageBreak/>
              <w:t>Ocena tega merila je podana na podlagi mnenja komisije o kakovosti in pestrosti programa prireditve (do 20 točk)</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Ocena tega merila je podana na podlagi mnenja komisije o izvirnosti vsebine prireditve ali nove ustvarjalnosti glede na pretekle prireditve prijavitelja (do 10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2.Nivo prireditve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20 točk</w:t>
            </w:r>
          </w:p>
        </w:tc>
      </w:tr>
      <w:tr w:rsidR="00F742DB" w:rsidRPr="00F742DB" w:rsidTr="00EF0694">
        <w:trPr>
          <w:cantSplit/>
          <w:trHeight w:val="202"/>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Krajevni nivo (5točk)</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Občinski nivo (10 točk)</w:t>
            </w:r>
          </w:p>
          <w:p w:rsidR="00F742DB" w:rsidRPr="00F742DB" w:rsidRDefault="00F742DB" w:rsidP="00F742DB">
            <w:pPr>
              <w:numPr>
                <w:ilvl w:val="0"/>
                <w:numId w:val="5"/>
              </w:numPr>
              <w:spacing w:after="0" w:line="240" w:lineRule="auto"/>
              <w:contextualSpacing/>
              <w:rPr>
                <w:rFonts w:ascii="Arial" w:eastAsia="Times New Roman" w:hAnsi="Arial" w:cs="Arial"/>
                <w:b/>
                <w:szCs w:val="24"/>
                <w:lang w:eastAsia="sl-SI"/>
              </w:rPr>
            </w:pPr>
            <w:r w:rsidRPr="00F742DB">
              <w:rPr>
                <w:rFonts w:ascii="Arial" w:eastAsia="Times New Roman" w:hAnsi="Arial" w:cs="Arial"/>
                <w:szCs w:val="24"/>
                <w:lang w:eastAsia="sl-SI"/>
              </w:rPr>
              <w:t>Širši nivo (20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3.Obisk prireditve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30 točk</w:t>
            </w:r>
          </w:p>
        </w:tc>
      </w:tr>
      <w:tr w:rsidR="00F742DB" w:rsidRPr="00F742DB" w:rsidTr="00EF0694">
        <w:trPr>
          <w:cantSplit/>
          <w:trHeight w:val="202"/>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Do 100 obiskovalcev (5 točk)</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Od 100 – 500 obiskovalcev (10 točk)</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Od 500 – 1000 obiskovalcev (20 točk)</w:t>
            </w:r>
          </w:p>
          <w:p w:rsidR="00F742DB" w:rsidRPr="00F742DB" w:rsidRDefault="00F742DB" w:rsidP="00F742DB">
            <w:pPr>
              <w:numPr>
                <w:ilvl w:val="0"/>
                <w:numId w:val="5"/>
              </w:numPr>
              <w:spacing w:after="0" w:line="240" w:lineRule="auto"/>
              <w:contextualSpacing/>
              <w:rPr>
                <w:rFonts w:ascii="Arial" w:eastAsia="Times New Roman" w:hAnsi="Arial" w:cs="Arial"/>
                <w:b/>
                <w:szCs w:val="24"/>
                <w:lang w:eastAsia="sl-SI"/>
              </w:rPr>
            </w:pPr>
            <w:r w:rsidRPr="00F742DB">
              <w:rPr>
                <w:rFonts w:ascii="Arial" w:eastAsia="Times New Roman" w:hAnsi="Arial" w:cs="Arial"/>
                <w:szCs w:val="24"/>
                <w:lang w:eastAsia="sl-SI"/>
              </w:rPr>
              <w:t>Več kot 1000 obiskovalcev (30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4.Delež lastnih sredstev</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10 točk</w:t>
            </w:r>
          </w:p>
        </w:tc>
      </w:tr>
      <w:tr w:rsidR="00F742DB" w:rsidRPr="00F742DB" w:rsidTr="00EF0694">
        <w:trPr>
          <w:cantSplit/>
          <w:trHeight w:val="202"/>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Izvajalec ima zagotovljenih do 50% lastnih (</w:t>
            </w:r>
            <w:proofErr w:type="spellStart"/>
            <w:r w:rsidRPr="00F742DB">
              <w:rPr>
                <w:rFonts w:ascii="Arial" w:eastAsia="Times New Roman" w:hAnsi="Arial" w:cs="Arial"/>
                <w:szCs w:val="24"/>
                <w:lang w:eastAsia="sl-SI"/>
              </w:rPr>
              <w:t>neproračunskih</w:t>
            </w:r>
            <w:proofErr w:type="spellEnd"/>
            <w:r w:rsidRPr="00F742DB">
              <w:rPr>
                <w:rFonts w:ascii="Arial" w:eastAsia="Times New Roman" w:hAnsi="Arial" w:cs="Arial"/>
                <w:szCs w:val="24"/>
                <w:lang w:eastAsia="sl-SI"/>
              </w:rPr>
              <w:t xml:space="preserve">) sredstev za izvedbo programa (5 točk) </w:t>
            </w:r>
          </w:p>
          <w:p w:rsidR="00F742DB" w:rsidRPr="00F742DB" w:rsidRDefault="00F742DB" w:rsidP="00F742DB">
            <w:pPr>
              <w:numPr>
                <w:ilvl w:val="0"/>
                <w:numId w:val="5"/>
              </w:numPr>
              <w:spacing w:after="0" w:line="240" w:lineRule="auto"/>
              <w:contextualSpacing/>
              <w:rPr>
                <w:rFonts w:ascii="Arial" w:eastAsia="Times New Roman" w:hAnsi="Arial" w:cs="Arial"/>
                <w:b/>
                <w:szCs w:val="24"/>
                <w:lang w:eastAsia="sl-SI"/>
              </w:rPr>
            </w:pPr>
            <w:r w:rsidRPr="00F742DB">
              <w:rPr>
                <w:rFonts w:ascii="Arial" w:eastAsia="Times New Roman" w:hAnsi="Arial" w:cs="Arial"/>
                <w:szCs w:val="24"/>
                <w:lang w:eastAsia="sl-SI"/>
              </w:rPr>
              <w:t>Izvajalec ima zagotovljenih nad 50% lastnih (</w:t>
            </w:r>
            <w:proofErr w:type="spellStart"/>
            <w:r w:rsidRPr="00F742DB">
              <w:rPr>
                <w:rFonts w:ascii="Arial" w:eastAsia="Times New Roman" w:hAnsi="Arial" w:cs="Arial"/>
                <w:szCs w:val="24"/>
                <w:lang w:eastAsia="sl-SI"/>
              </w:rPr>
              <w:t>neproračunskih</w:t>
            </w:r>
            <w:proofErr w:type="spellEnd"/>
            <w:r w:rsidRPr="00F742DB">
              <w:rPr>
                <w:rFonts w:ascii="Arial" w:eastAsia="Times New Roman" w:hAnsi="Arial" w:cs="Arial"/>
                <w:szCs w:val="24"/>
                <w:lang w:eastAsia="sl-SI"/>
              </w:rPr>
              <w:t>) sredstev za izvedbo programa (10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5.Tradicionalnost prireditve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15 točk</w:t>
            </w:r>
          </w:p>
        </w:tc>
      </w:tr>
      <w:tr w:rsidR="00F742DB" w:rsidRPr="00F742DB" w:rsidTr="00EF0694">
        <w:trPr>
          <w:cantSplit/>
          <w:trHeight w:val="202"/>
        </w:trPr>
        <w:tc>
          <w:tcPr>
            <w:tcW w:w="7237" w:type="dxa"/>
          </w:tcPr>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Prireditev ni tradicionalna (izvedla se bo prvič ali drugič) (0 točk)</w:t>
            </w:r>
          </w:p>
          <w:p w:rsidR="00F742DB" w:rsidRPr="00F742DB" w:rsidRDefault="00F742DB" w:rsidP="00F742DB">
            <w:pPr>
              <w:numPr>
                <w:ilvl w:val="0"/>
                <w:numId w:val="5"/>
              </w:numPr>
              <w:spacing w:after="0" w:line="240" w:lineRule="auto"/>
              <w:contextualSpacing/>
              <w:rPr>
                <w:rFonts w:ascii="Arial" w:eastAsia="Times New Roman" w:hAnsi="Arial" w:cs="Arial"/>
                <w:szCs w:val="24"/>
                <w:lang w:eastAsia="sl-SI"/>
              </w:rPr>
            </w:pPr>
            <w:r w:rsidRPr="00F742DB">
              <w:rPr>
                <w:rFonts w:ascii="Arial" w:eastAsia="Times New Roman" w:hAnsi="Arial" w:cs="Arial"/>
                <w:szCs w:val="24"/>
                <w:lang w:eastAsia="sl-SI"/>
              </w:rPr>
              <w:t>Prireditev je tradicionalna (izvedla se bo najmanj tretjič) (15 točk)</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6. Reference</w:t>
            </w:r>
          </w:p>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Redno in kvalitetno delovanje v daljšem časovnem obdobju</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III. DODATNE TOČKE</w:t>
            </w: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1. Redne dejavnosti</w:t>
            </w: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Do 100 ur letno</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Nad 100 ur letno</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20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2. Sodelovanje na prireditvah izven področja občine</w:t>
            </w: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Sodelovanje na prireditvah regionalnega pomena (10 točk za prireditev – odobrijo se največ 3 prireditve)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30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Sodelovanje na prireditvah državnega pomena (15 točk za prireditev – odobrijo se največ 3 prireditve)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45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Sodelovanje na prireditvah mednarodnega pomena (20 točk za prireditev – odobrijo se največ 3 prireditve)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do 60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3. Izvajanje promocijskih in informativnih aktivnosti</w:t>
            </w:r>
            <w:r w:rsidRPr="00F742DB">
              <w:rPr>
                <w:rFonts w:ascii="Arial" w:eastAsia="Times New Roman" w:hAnsi="Arial" w:cs="Arial"/>
                <w:b/>
                <w:szCs w:val="24"/>
                <w:lang w:eastAsia="sl-SI"/>
              </w:rPr>
              <w:br/>
              <w:t xml:space="preserve">   lokalnega in širšega pomena:</w:t>
            </w:r>
          </w:p>
        </w:tc>
        <w:tc>
          <w:tcPr>
            <w:tcW w:w="1980" w:type="dxa"/>
          </w:tcPr>
          <w:p w:rsidR="00F742DB" w:rsidRPr="00F742DB" w:rsidRDefault="00F742DB" w:rsidP="00F742DB">
            <w:pPr>
              <w:spacing w:after="0" w:line="240" w:lineRule="auto"/>
              <w:jc w:val="center"/>
              <w:rPr>
                <w:rFonts w:ascii="Arial" w:eastAsia="Times New Roman" w:hAnsi="Arial" w:cs="Arial"/>
                <w:b/>
                <w:szCs w:val="24"/>
                <w:lang w:eastAsia="sl-SI"/>
              </w:rPr>
            </w:pP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 xml:space="preserve">Predstavitev občine na raznih prireditvah in sejmih v državi </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4 točke</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szCs w:val="24"/>
                <w:lang w:eastAsia="sl-SI"/>
              </w:rPr>
            </w:pPr>
            <w:r w:rsidRPr="00F742DB">
              <w:rPr>
                <w:rFonts w:ascii="Arial" w:eastAsia="Times New Roman" w:hAnsi="Arial" w:cs="Arial"/>
                <w:szCs w:val="24"/>
                <w:lang w:eastAsia="sl-SI"/>
              </w:rPr>
              <w:t xml:space="preserve">Predstavitev občine na raznih prireditvah in sejmih v tujini </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6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4. Šolanje in izpopolnjevanje kadrov za namene pospeševanja turizma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5. Redna dejavnost, prireditev ima značaj ohranjanja naravne in kulturne dediščine, zbiranja ljudskega izročila in blaga ter akcije za spodbujanje trajnostnega turizma.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6. Redna dejavnost, prireditev vključuje v organizacijo ponudnike iz območja Občine Renče-Vogrsko</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7.Ustvarjanje nove turistične ponudbe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8.Društvo deluje v javnem interesu</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5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9.Članstvo v turistični zvezi Slovenije</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5 točk</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10. Večje nagrade in priznanja za dosežke državnega pomena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10 točk/1 nagrada</w:t>
            </w:r>
          </w:p>
        </w:tc>
      </w:tr>
      <w:tr w:rsidR="00F742DB" w:rsidRPr="00F742DB" w:rsidTr="00EF0694">
        <w:trPr>
          <w:cantSplit/>
          <w:trHeight w:val="202"/>
        </w:trPr>
        <w:tc>
          <w:tcPr>
            <w:tcW w:w="7237" w:type="dxa"/>
          </w:tcPr>
          <w:p w:rsidR="00F742DB" w:rsidRPr="00F742DB" w:rsidRDefault="00F742DB" w:rsidP="00F742DB">
            <w:pPr>
              <w:spacing w:after="0" w:line="240" w:lineRule="auto"/>
              <w:rPr>
                <w:rFonts w:ascii="Arial" w:eastAsia="Times New Roman" w:hAnsi="Arial" w:cs="Arial"/>
                <w:b/>
                <w:szCs w:val="24"/>
                <w:lang w:eastAsia="sl-SI"/>
              </w:rPr>
            </w:pPr>
            <w:r w:rsidRPr="00F742DB">
              <w:rPr>
                <w:rFonts w:ascii="Arial" w:eastAsia="Times New Roman" w:hAnsi="Arial" w:cs="Arial"/>
                <w:b/>
                <w:szCs w:val="24"/>
                <w:lang w:eastAsia="sl-SI"/>
              </w:rPr>
              <w:t>11. Večje nagrade in priznanja za dosežke mednarodnega pomena</w:t>
            </w:r>
          </w:p>
        </w:tc>
        <w:tc>
          <w:tcPr>
            <w:tcW w:w="1980" w:type="dxa"/>
          </w:tcPr>
          <w:p w:rsidR="00F742DB" w:rsidRPr="00F742DB" w:rsidRDefault="00F742DB" w:rsidP="00F742DB">
            <w:pPr>
              <w:spacing w:after="0" w:line="240" w:lineRule="auto"/>
              <w:jc w:val="center"/>
              <w:rPr>
                <w:rFonts w:ascii="Arial" w:eastAsia="Times New Roman" w:hAnsi="Arial" w:cs="Arial"/>
                <w:szCs w:val="24"/>
                <w:lang w:eastAsia="sl-SI"/>
              </w:rPr>
            </w:pPr>
            <w:r w:rsidRPr="00F742DB">
              <w:rPr>
                <w:rFonts w:ascii="Arial" w:eastAsia="Times New Roman" w:hAnsi="Arial" w:cs="Arial"/>
                <w:szCs w:val="24"/>
                <w:lang w:eastAsia="sl-SI"/>
              </w:rPr>
              <w:t>20 točk/1 nagrada</w:t>
            </w:r>
          </w:p>
        </w:tc>
      </w:tr>
    </w:tbl>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0" w:line="240" w:lineRule="auto"/>
        <w:rPr>
          <w:rFonts w:ascii="Arial" w:eastAsia="Times New Roman" w:hAnsi="Arial" w:cs="Arial"/>
          <w:sz w:val="24"/>
          <w:szCs w:val="24"/>
          <w:lang w:eastAsia="sl-SI"/>
        </w:rPr>
      </w:pPr>
    </w:p>
    <w:p w:rsidR="00F742DB" w:rsidRPr="00F742DB" w:rsidRDefault="00F742DB" w:rsidP="00F742DB">
      <w:pPr>
        <w:spacing w:after="200" w:line="276" w:lineRule="auto"/>
        <w:rPr>
          <w:rFonts w:ascii="Arial" w:hAnsi="Arial" w:cs="Times New Roman"/>
          <w:szCs w:val="24"/>
        </w:rPr>
      </w:pPr>
    </w:p>
    <w:p w:rsidR="00F742DB" w:rsidRPr="00F742DB" w:rsidRDefault="00F742DB" w:rsidP="00F742DB">
      <w:pPr>
        <w:spacing w:after="200" w:line="276" w:lineRule="auto"/>
        <w:rPr>
          <w:rFonts w:ascii="Arial" w:hAnsi="Arial" w:cs="Times New Roman"/>
          <w:szCs w:val="24"/>
        </w:rPr>
      </w:pPr>
    </w:p>
    <w:p w:rsidR="00C5759D" w:rsidRDefault="00C5759D"/>
    <w:sectPr w:rsidR="00C5759D">
      <w:headerReference w:type="default"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55" w:rsidRDefault="00FE2F63" w:rsidP="001235FF">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rsidR="00475255" w:rsidRPr="00CF225B" w:rsidRDefault="00FE2F63" w:rsidP="001235FF">
    <w:pPr>
      <w:pStyle w:val="Glava"/>
      <w:jc w:val="center"/>
      <w:rPr>
        <w:rFonts w:ascii="Garamond" w:hAnsi="Garamond"/>
        <w:szCs w:val="22"/>
      </w:rPr>
    </w:pPr>
    <w:hyperlink r:id="rId1" w:history="1">
      <w:r w:rsidRPr="00CF225B">
        <w:rPr>
          <w:rStyle w:val="Hiperpovezava"/>
          <w:rFonts w:ascii="Garamond" w:hAnsi="Garamond"/>
          <w:szCs w:val="22"/>
        </w:rPr>
        <w:t>www.rence-vogrsko.si</w:t>
      </w:r>
    </w:hyperlink>
    <w:r w:rsidRPr="00CF225B">
      <w:rPr>
        <w:rFonts w:ascii="Garamond" w:hAnsi="Garamond"/>
        <w:szCs w:val="22"/>
      </w:rPr>
      <w:t xml:space="preserve">, </w:t>
    </w:r>
    <w:hyperlink r:id="rId2" w:history="1">
      <w:r w:rsidRPr="00CF225B">
        <w:rPr>
          <w:rStyle w:val="Hiperpovezava"/>
          <w:rFonts w:ascii="Garamond" w:hAnsi="Garamond"/>
          <w:szCs w:val="22"/>
        </w:rPr>
        <w:t>info@rence-vogrsko.si</w:t>
      </w:r>
    </w:hyperlink>
    <w:r w:rsidRPr="00CF225B">
      <w:rPr>
        <w:rFonts w:ascii="Garamond" w:hAnsi="Garamond"/>
        <w:szCs w:val="22"/>
      </w:rPr>
      <w:t>.</w:t>
    </w:r>
  </w:p>
  <w:p w:rsidR="00475255" w:rsidRDefault="00FE2F63" w:rsidP="001235FF">
    <w:pPr>
      <w:pStyle w:val="Nog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55" w:rsidRPr="00270BCD" w:rsidRDefault="00FE2F63" w:rsidP="001235FF">
    <w:pPr>
      <w:pStyle w:val="Glava"/>
      <w:jc w:val="center"/>
      <w:rPr>
        <w:rFonts w:cs="Arial"/>
        <w:sz w:val="20"/>
        <w:szCs w:val="20"/>
      </w:rPr>
    </w:pPr>
    <w:r w:rsidRPr="00270BCD">
      <w:rPr>
        <w:rFonts w:cs="Arial"/>
        <w:sz w:val="20"/>
        <w:szCs w:val="20"/>
      </w:rPr>
      <w:t xml:space="preserve">Javni razpis za sofinanciranje programov na področju družbenih dejavnosti </w:t>
    </w:r>
  </w:p>
  <w:p w:rsidR="00475255" w:rsidRPr="00270BCD" w:rsidRDefault="00FE2F63" w:rsidP="001235FF">
    <w:pPr>
      <w:pStyle w:val="Glava"/>
      <w:jc w:val="center"/>
      <w:rPr>
        <w:rFonts w:cs="Arial"/>
        <w:sz w:val="20"/>
        <w:szCs w:val="20"/>
      </w:rPr>
    </w:pPr>
    <w:r w:rsidRPr="00270BCD">
      <w:rPr>
        <w:rFonts w:cs="Arial"/>
        <w:sz w:val="20"/>
        <w:szCs w:val="20"/>
      </w:rPr>
      <w:t xml:space="preserve">v Občini Renče-Vogrsko </w:t>
    </w:r>
    <w:r w:rsidRPr="00270BCD">
      <w:rPr>
        <w:rFonts w:cs="Arial"/>
        <w:sz w:val="20"/>
        <w:szCs w:val="20"/>
      </w:rPr>
      <w:t>v letu 201</w:t>
    </w:r>
    <w:r>
      <w:rPr>
        <w:rFonts w:cs="Arial"/>
        <w:sz w:val="20"/>
        <w:szCs w:val="20"/>
      </w:rPr>
      <w:t>8</w:t>
    </w:r>
    <w:r w:rsidRPr="00270BCD">
      <w:rPr>
        <w:rFonts w:cs="Arial"/>
        <w:sz w:val="20"/>
        <w:szCs w:val="20"/>
      </w:rPr>
      <w:t xml:space="preserve"> – področje </w:t>
    </w:r>
    <w:r w:rsidRPr="00270BCD">
      <w:rPr>
        <w:rFonts w:cs="Arial"/>
        <w:sz w:val="20"/>
        <w:szCs w:val="20"/>
      </w:rPr>
      <w:t>G</w:t>
    </w:r>
  </w:p>
  <w:p w:rsidR="00475255" w:rsidRDefault="00FE2F63" w:rsidP="001235FF">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6C180A"/>
    <w:multiLevelType w:val="hybridMultilevel"/>
    <w:tmpl w:val="D7A67F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F26B1C"/>
    <w:multiLevelType w:val="hybridMultilevel"/>
    <w:tmpl w:val="07DA9FC0"/>
    <w:lvl w:ilvl="0" w:tplc="68DE7A3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FC91792"/>
    <w:multiLevelType w:val="hybridMultilevel"/>
    <w:tmpl w:val="6EB0AE18"/>
    <w:lvl w:ilvl="0" w:tplc="6A6C1650">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10"/>
  </w:num>
  <w:num w:numId="5">
    <w:abstractNumId w:val="5"/>
  </w:num>
  <w:num w:numId="6">
    <w:abstractNumId w:val="12"/>
  </w:num>
  <w:num w:numId="7">
    <w:abstractNumId w:val="8"/>
  </w:num>
  <w:num w:numId="8">
    <w:abstractNumId w:val="6"/>
  </w:num>
  <w:num w:numId="9">
    <w:abstractNumId w:val="9"/>
  </w:num>
  <w:num w:numId="10">
    <w:abstractNumId w:val="4"/>
  </w:num>
  <w:num w:numId="11">
    <w:abstractNumId w:val="2"/>
  </w:num>
  <w:num w:numId="12">
    <w:abstractNumId w:val="0"/>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A31F2A"/>
    <w:rsid w:val="00C5759D"/>
    <w:rsid w:val="00F742DB"/>
    <w:rsid w:val="00FE2F63"/>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1EE5DF"/>
  <w15:chartTrackingRefBased/>
  <w15:docId w15:val="{FCD13096-D0C6-48A5-AC09-7399BDD2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F742DB"/>
  </w:style>
  <w:style w:type="paragraph" w:styleId="Glava">
    <w:name w:val="header"/>
    <w:basedOn w:val="Navaden"/>
    <w:link w:val="GlavaZnak"/>
    <w:uiPriority w:val="99"/>
    <w:unhideWhenUsed/>
    <w:rsid w:val="00F742DB"/>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F742DB"/>
    <w:rPr>
      <w:rFonts w:ascii="Arial" w:hAnsi="Arial" w:cs="Times New Roman"/>
      <w:szCs w:val="24"/>
    </w:rPr>
  </w:style>
  <w:style w:type="paragraph" w:styleId="Noga">
    <w:name w:val="footer"/>
    <w:basedOn w:val="Navaden"/>
    <w:link w:val="NogaZnak"/>
    <w:uiPriority w:val="99"/>
    <w:unhideWhenUsed/>
    <w:rsid w:val="00F742DB"/>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F742DB"/>
    <w:rPr>
      <w:rFonts w:ascii="Arial" w:hAnsi="Arial" w:cs="Times New Roman"/>
      <w:szCs w:val="24"/>
    </w:rPr>
  </w:style>
  <w:style w:type="character" w:styleId="Hiperpovezava">
    <w:name w:val="Hyperlink"/>
    <w:rsid w:val="00F742DB"/>
    <w:rPr>
      <w:color w:val="0000FF"/>
      <w:u w:val="single"/>
    </w:rPr>
  </w:style>
  <w:style w:type="paragraph" w:styleId="Odstavekseznama">
    <w:name w:val="List Paragraph"/>
    <w:basedOn w:val="Navaden"/>
    <w:uiPriority w:val="34"/>
    <w:qFormat/>
    <w:rsid w:val="00F742DB"/>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F742D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42DB"/>
    <w:rPr>
      <w:rFonts w:ascii="Tahoma" w:hAnsi="Tahoma" w:cs="Tahoma"/>
      <w:sz w:val="16"/>
      <w:szCs w:val="16"/>
    </w:rPr>
  </w:style>
  <w:style w:type="character" w:styleId="Pripombasklic">
    <w:name w:val="annotation reference"/>
    <w:basedOn w:val="Privzetapisavaodstavka"/>
    <w:uiPriority w:val="99"/>
    <w:semiHidden/>
    <w:unhideWhenUsed/>
    <w:rsid w:val="00F742DB"/>
    <w:rPr>
      <w:sz w:val="16"/>
      <w:szCs w:val="16"/>
    </w:rPr>
  </w:style>
  <w:style w:type="paragraph" w:styleId="Pripombabesedilo">
    <w:name w:val="annotation text"/>
    <w:basedOn w:val="Navaden"/>
    <w:link w:val="PripombabesediloZnak"/>
    <w:uiPriority w:val="99"/>
    <w:semiHidden/>
    <w:unhideWhenUsed/>
    <w:rsid w:val="00F742DB"/>
    <w:pPr>
      <w:spacing w:after="200" w:line="240" w:lineRule="auto"/>
    </w:pPr>
    <w:rPr>
      <w:rFonts w:ascii="Arial" w:hAnsi="Arial" w:cs="Times New Roman"/>
      <w:sz w:val="20"/>
      <w:szCs w:val="20"/>
    </w:rPr>
  </w:style>
  <w:style w:type="character" w:customStyle="1" w:styleId="PripombabesediloZnak">
    <w:name w:val="Pripomba – besedilo Znak"/>
    <w:basedOn w:val="Privzetapisavaodstavka"/>
    <w:link w:val="Pripombabesedilo"/>
    <w:uiPriority w:val="99"/>
    <w:semiHidden/>
    <w:rsid w:val="00F742DB"/>
    <w:rPr>
      <w:rFonts w:ascii="Arial"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742DB"/>
    <w:rPr>
      <w:b/>
      <w:bCs/>
    </w:rPr>
  </w:style>
  <w:style w:type="character" w:customStyle="1" w:styleId="ZadevapripombeZnak">
    <w:name w:val="Zadeva pripombe Znak"/>
    <w:basedOn w:val="PripombabesediloZnak"/>
    <w:link w:val="Zadevapripombe"/>
    <w:uiPriority w:val="99"/>
    <w:semiHidden/>
    <w:rsid w:val="00F742DB"/>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bcina.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8-01-0544" TargetMode="External"/><Relationship Id="rId11" Type="http://schemas.openxmlformats.org/officeDocument/2006/relationships/theme" Target="theme/theme1.xml"/><Relationship Id="rId5" Type="http://schemas.openxmlformats.org/officeDocument/2006/relationships/hyperlink" Target="http://www.uradni-list.si/1/objava.jsp?sop=2017-01-34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4444</Words>
  <Characters>25332</Characters>
  <Application>Microsoft Office Word</Application>
  <DocSecurity>0</DocSecurity>
  <Lines>211</Lines>
  <Paragraphs>59</Paragraphs>
  <ScaleCrop>false</ScaleCrop>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dcterms:created xsi:type="dcterms:W3CDTF">2018-04-10T09:56:00Z</dcterms:created>
  <dcterms:modified xsi:type="dcterms:W3CDTF">2018-04-10T10:05:00Z</dcterms:modified>
</cp:coreProperties>
</file>