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C65C" w14:textId="77777777" w:rsidR="009527E2" w:rsidRPr="00DF611B" w:rsidRDefault="00B623FA" w:rsidP="009527E2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Občina Renče-Vogrsko objavlja v z 214. členom 12. poglavja Pravilnika o postopkih za izvrševanje proračuna (Ur. l. RS, št. </w:t>
      </w:r>
      <w:r w:rsidRPr="00783969">
        <w:rPr>
          <w:rFonts w:ascii="Arial" w:hAnsi="Arial" w:cs="Arial"/>
          <w:sz w:val="22"/>
          <w:szCs w:val="22"/>
        </w:rPr>
        <w:t>50/07, 61/08, 99/09 – ZIPRS1011, 3/13, 81/16 in 11/22</w:t>
      </w:r>
      <w:r w:rsidRPr="00B523B6">
        <w:rPr>
          <w:rFonts w:ascii="Arial" w:hAnsi="Arial" w:cs="Arial"/>
          <w:sz w:val="22"/>
          <w:szCs w:val="22"/>
        </w:rPr>
        <w:t xml:space="preserve">), </w:t>
      </w:r>
      <w:r w:rsidRPr="00DF611B">
        <w:rPr>
          <w:rFonts w:ascii="Arial" w:hAnsi="Arial" w:cs="Arial"/>
          <w:sz w:val="22"/>
          <w:szCs w:val="22"/>
        </w:rPr>
        <w:t>Lokalnim programom za kulturo v Občini Renče-Vogrsko za obdobje 20</w:t>
      </w:r>
      <w:r>
        <w:rPr>
          <w:rFonts w:ascii="Arial" w:hAnsi="Arial" w:cs="Arial"/>
          <w:sz w:val="22"/>
          <w:szCs w:val="22"/>
        </w:rPr>
        <w:t>22</w:t>
      </w:r>
      <w:r w:rsidRPr="00DF611B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DF611B">
        <w:rPr>
          <w:rFonts w:ascii="Arial" w:hAnsi="Arial" w:cs="Arial"/>
          <w:sz w:val="22"/>
          <w:szCs w:val="22"/>
        </w:rPr>
        <w:t xml:space="preserve"> (Uradne objave v Občinskem glasilu Občine Renče-Vogrsko, št. 1</w:t>
      </w:r>
      <w:r>
        <w:rPr>
          <w:rFonts w:ascii="Arial" w:hAnsi="Arial" w:cs="Arial"/>
          <w:sz w:val="22"/>
          <w:szCs w:val="22"/>
        </w:rPr>
        <w:t>6</w:t>
      </w:r>
      <w:r w:rsidRPr="00DF611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21</w:t>
      </w:r>
      <w:r w:rsidRPr="00B523B6">
        <w:rPr>
          <w:rFonts w:ascii="Arial" w:hAnsi="Arial" w:cs="Arial"/>
          <w:sz w:val="22"/>
          <w:szCs w:val="22"/>
        </w:rPr>
        <w:t xml:space="preserve">), Pravilnikom o sofinanciranju programov in projektov na področju kulturnih dejavnosti v Občini Renče-Vogrsko (Uradne objave v Občinskem glasilu, št. 3/10, 2/11 in 2/15) in </w:t>
      </w:r>
      <w:r w:rsidR="009527E2" w:rsidRPr="00DF611B">
        <w:rPr>
          <w:rFonts w:ascii="Arial" w:hAnsi="Arial" w:cs="Arial"/>
          <w:sz w:val="22"/>
          <w:szCs w:val="22"/>
        </w:rPr>
        <w:t xml:space="preserve">Odlokom o </w:t>
      </w:r>
      <w:r w:rsidR="009527E2">
        <w:rPr>
          <w:rFonts w:ascii="Arial" w:hAnsi="Arial" w:cs="Arial"/>
          <w:sz w:val="22"/>
          <w:szCs w:val="22"/>
        </w:rPr>
        <w:t xml:space="preserve">rebalansu </w:t>
      </w:r>
      <w:r w:rsidR="009527E2" w:rsidRPr="00DF611B">
        <w:rPr>
          <w:rFonts w:ascii="Arial" w:hAnsi="Arial" w:cs="Arial"/>
          <w:sz w:val="22"/>
          <w:szCs w:val="22"/>
        </w:rPr>
        <w:t>proračun</w:t>
      </w:r>
      <w:r w:rsidR="009527E2">
        <w:rPr>
          <w:rFonts w:ascii="Arial" w:hAnsi="Arial" w:cs="Arial"/>
          <w:sz w:val="22"/>
          <w:szCs w:val="22"/>
        </w:rPr>
        <w:t>a</w:t>
      </w:r>
      <w:r w:rsidR="009527E2" w:rsidRPr="00DF611B">
        <w:rPr>
          <w:rFonts w:ascii="Arial" w:hAnsi="Arial" w:cs="Arial"/>
          <w:sz w:val="22"/>
          <w:szCs w:val="22"/>
        </w:rPr>
        <w:t xml:space="preserve"> Občine Renče-Vogrsko za leto 202</w:t>
      </w:r>
      <w:r w:rsidR="009527E2">
        <w:rPr>
          <w:rFonts w:ascii="Arial" w:hAnsi="Arial" w:cs="Arial"/>
          <w:sz w:val="22"/>
          <w:szCs w:val="22"/>
        </w:rPr>
        <w:t>3</w:t>
      </w:r>
      <w:r w:rsidR="009527E2" w:rsidRPr="00DF611B">
        <w:rPr>
          <w:rFonts w:ascii="Arial" w:hAnsi="Arial" w:cs="Arial"/>
          <w:sz w:val="22"/>
          <w:szCs w:val="22"/>
        </w:rPr>
        <w:t xml:space="preserve"> (Uradne objave v Občinskem glasilu Občine Renče-Vogrsko</w:t>
      </w:r>
      <w:r w:rsidR="009527E2" w:rsidRPr="00800B3A">
        <w:rPr>
          <w:rFonts w:ascii="Arial" w:hAnsi="Arial" w:cs="Arial"/>
          <w:sz w:val="22"/>
          <w:szCs w:val="22"/>
        </w:rPr>
        <w:t xml:space="preserve">, št. </w:t>
      </w:r>
      <w:r w:rsidR="009527E2">
        <w:rPr>
          <w:rFonts w:ascii="Arial" w:hAnsi="Arial" w:cs="Arial"/>
          <w:sz w:val="22"/>
          <w:szCs w:val="22"/>
        </w:rPr>
        <w:t>4</w:t>
      </w:r>
      <w:r w:rsidR="009527E2" w:rsidRPr="00800B3A">
        <w:rPr>
          <w:rFonts w:ascii="Arial" w:hAnsi="Arial" w:cs="Arial"/>
          <w:sz w:val="22"/>
          <w:szCs w:val="22"/>
        </w:rPr>
        <w:t>/2</w:t>
      </w:r>
      <w:r w:rsidR="009527E2">
        <w:rPr>
          <w:rFonts w:ascii="Arial" w:hAnsi="Arial" w:cs="Arial"/>
          <w:sz w:val="22"/>
          <w:szCs w:val="22"/>
        </w:rPr>
        <w:t>3</w:t>
      </w:r>
      <w:r w:rsidR="009527E2" w:rsidRPr="00800B3A">
        <w:rPr>
          <w:rFonts w:ascii="Arial" w:hAnsi="Arial" w:cs="Arial"/>
          <w:sz w:val="22"/>
          <w:szCs w:val="22"/>
        </w:rPr>
        <w:t>)</w:t>
      </w:r>
    </w:p>
    <w:p w14:paraId="2E697925" w14:textId="0DF98341" w:rsidR="00B623FA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2AB2F3DB" w14:textId="77777777" w:rsidR="0094452A" w:rsidRPr="00B523B6" w:rsidRDefault="0094452A" w:rsidP="00B623FA">
      <w:pPr>
        <w:jc w:val="both"/>
        <w:rPr>
          <w:rFonts w:ascii="Arial" w:hAnsi="Arial" w:cs="Arial"/>
          <w:sz w:val="22"/>
          <w:szCs w:val="22"/>
        </w:rPr>
      </w:pPr>
    </w:p>
    <w:p w14:paraId="1F594933" w14:textId="3E6C6937" w:rsidR="00B623FA" w:rsidRDefault="00B623FA" w:rsidP="00B623F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6074623"/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JAVNI PROGRAMSKI RAZPIS ZA IZBOR KULTURNIH PROGRAMOV NA PODROČJU LJUBITELJSKIH KULTURNIH DEJAVNOSTI </w:t>
      </w:r>
      <w:r w:rsidRPr="00B523B6">
        <w:rPr>
          <w:rFonts w:ascii="Arial" w:hAnsi="Arial" w:cs="Arial"/>
          <w:b/>
          <w:sz w:val="22"/>
          <w:szCs w:val="22"/>
        </w:rPr>
        <w:t>V OBČINI RENČE-VOGRSKO V LETU 202</w:t>
      </w:r>
      <w:bookmarkEnd w:id="0"/>
      <w:r w:rsidR="004314D5">
        <w:rPr>
          <w:rFonts w:ascii="Arial" w:hAnsi="Arial" w:cs="Arial"/>
          <w:b/>
          <w:sz w:val="22"/>
          <w:szCs w:val="22"/>
        </w:rPr>
        <w:t>3</w:t>
      </w:r>
    </w:p>
    <w:p w14:paraId="3F59EB51" w14:textId="77777777" w:rsidR="00B623FA" w:rsidRPr="00B523B6" w:rsidRDefault="00B623FA" w:rsidP="00B623FA">
      <w:pPr>
        <w:jc w:val="center"/>
        <w:rPr>
          <w:rFonts w:ascii="Arial" w:hAnsi="Arial" w:cs="Arial"/>
          <w:b/>
          <w:sz w:val="22"/>
          <w:szCs w:val="22"/>
        </w:rPr>
      </w:pPr>
    </w:p>
    <w:p w14:paraId="77A54855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1. Predmet javnega razpisa</w:t>
      </w:r>
    </w:p>
    <w:p w14:paraId="1AD4D0C7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sofinanciranje programov kulturnih društev, ki imajo sedež v Občini Renče-Vogrsko, na področju</w:t>
      </w:r>
      <w:bookmarkStart w:id="1" w:name="_Hlk56073177"/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izobraževanja in strokovnega usposabljanja za potrebe ljubiteljskih kulturnih dejavnosti</w:t>
      </w:r>
      <w:bookmarkEnd w:id="1"/>
      <w:r w:rsidRPr="00B523B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15A2B58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B3DD2FE" w14:textId="4582BEE0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Področja </w:t>
      </w:r>
      <w:r w:rsidR="009527E2">
        <w:rPr>
          <w:rFonts w:ascii="Arial" w:eastAsiaTheme="minorHAnsi" w:hAnsi="Arial" w:cs="Arial"/>
          <w:sz w:val="22"/>
          <w:szCs w:val="22"/>
          <w:lang w:eastAsia="en-US"/>
        </w:rPr>
        <w:t xml:space="preserve">programskih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dejavnosti</w:t>
      </w:r>
      <w:r w:rsidR="009527E2">
        <w:rPr>
          <w:rFonts w:ascii="Arial" w:eastAsiaTheme="minorHAnsi" w:hAnsi="Arial" w:cs="Arial"/>
          <w:sz w:val="22"/>
          <w:szCs w:val="22"/>
          <w:lang w:eastAsia="en-US"/>
        </w:rPr>
        <w:t>, ki bodo sofinancirana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 xml:space="preserve"> po tem razpisu,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so: glasbena dejavnost (vokalna in instrumentalna glasba) in likovna dejavnost.</w:t>
      </w:r>
    </w:p>
    <w:p w14:paraId="7F980D3D" w14:textId="77777777" w:rsidR="00B623FA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DD43635" w14:textId="16095895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2. Okvirna vrednost: </w:t>
      </w:r>
    </w:p>
    <w:p w14:paraId="51308A9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Okvirna vrednost vseh razpoložljivih sredstev znaša 10.400,00 EUR. </w:t>
      </w:r>
    </w:p>
    <w:p w14:paraId="4E4175BB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Občina Renče-Vogrsko si pridržuje pravico, da na podlagi predloga strokovne komisije ne razdeli vseh razpisanih sredstev.    </w:t>
      </w:r>
    </w:p>
    <w:p w14:paraId="404E6D9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</w:t>
      </w:r>
    </w:p>
    <w:p w14:paraId="1BCEE77D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3. Obdobje za porabo dodeljenih sredstev: </w:t>
      </w:r>
    </w:p>
    <w:p w14:paraId="6B9371A3" w14:textId="38069C14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Dodeljena proračunska sredstva morajo biti porabljena v proračunskem letu 202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27B6225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70D686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4. Splošni pogoji razpisa: </w:t>
      </w:r>
    </w:p>
    <w:p w14:paraId="5DE2852E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Upravičene osebe za prijavo na razpis so kulturna društva, ki opravljajo dejavnosti na območju Občine Renče-Vogrsko in ki imajo status pravne osebe na območju Občine Renče-Vogrsko, če izpolnjujejo naslednje posebne pogoje:</w:t>
      </w:r>
    </w:p>
    <w:p w14:paraId="561C1FE2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so registrirana kot pravna oseba v RS za opravljanje kulturno-umetniških dejavnosti ter posredovanje kulturnih dobrin v Sloveniji in sicer na območju občine Renče Vogrsko,</w:t>
      </w:r>
    </w:p>
    <w:p w14:paraId="100009B4" w14:textId="709E88A0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trajneje, vsaj že eno leto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delujejo na razpisnem področju, </w:t>
      </w:r>
    </w:p>
    <w:p w14:paraId="6C8107BE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imajo ustrezen obseg kakovostnega kulturnega programa v zadnjih treh letih,</w:t>
      </w:r>
    </w:p>
    <w:p w14:paraId="2D12FD8F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zagotavljajo dostopnost programskih sklopov in programskih enot javnosti in medijem; to dokažejo s podpisano izjavo predlagatelja, da bo v primeru izbora omogočil javno dostopnost,</w:t>
      </w:r>
    </w:p>
    <w:p w14:paraId="4C962267" w14:textId="37FACAFA" w:rsidR="00B623FA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so v primeru, da so bila v letu 202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prejemnik proračunskih sredstev Občine Renče-Vogrsko, izpolnila vse pogodbene obveznosti do Občine Renče-Vogrsko za leto 202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(to dokažejo s podpisano izjavo predlagatelja).</w:t>
      </w:r>
    </w:p>
    <w:p w14:paraId="36B29FE3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AC9277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5. Rok za prijavo:</w:t>
      </w:r>
    </w:p>
    <w:p w14:paraId="00DA9C32" w14:textId="77777777" w:rsidR="0027028E" w:rsidRPr="00490B61" w:rsidRDefault="0027028E" w:rsidP="0027028E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 prispeti:</w:t>
      </w:r>
    </w:p>
    <w:p w14:paraId="5DA6DC5D" w14:textId="77777777" w:rsidR="0027028E" w:rsidRPr="00490B61" w:rsidRDefault="0027028E" w:rsidP="002702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2" w:name="_Hlk66091421"/>
      <w:r>
        <w:rPr>
          <w:rFonts w:ascii="Arial" w:hAnsi="Arial" w:cs="Arial"/>
          <w:sz w:val="22"/>
          <w:szCs w:val="22"/>
        </w:rPr>
        <w:t>13</w:t>
      </w:r>
      <w:r w:rsidRPr="00800B3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800B3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800B3A">
        <w:rPr>
          <w:rFonts w:ascii="Arial" w:hAnsi="Arial" w:cs="Arial"/>
          <w:sz w:val="22"/>
          <w:szCs w:val="22"/>
        </w:rPr>
        <w:t xml:space="preserve"> </w:t>
      </w:r>
      <w:bookmarkEnd w:id="2"/>
      <w:r>
        <w:rPr>
          <w:rFonts w:ascii="Arial" w:hAnsi="Arial" w:cs="Arial"/>
          <w:sz w:val="22"/>
          <w:szCs w:val="22"/>
        </w:rPr>
        <w:t>do 12. ure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560D073" w14:textId="77777777" w:rsidR="0027028E" w:rsidRDefault="0027028E" w:rsidP="002702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F611B">
        <w:rPr>
          <w:rFonts w:ascii="Arial" w:hAnsi="Arial" w:cs="Arial"/>
          <w:sz w:val="22"/>
          <w:szCs w:val="22"/>
        </w:rPr>
        <w:t xml:space="preserve">ali pa mora biti oddana po pošti obvezno priporočeno na naslov: Občina Renče-Vogrsko, Bukovica 43, 5293 Volčja Draga, najkasneje do vključno </w:t>
      </w:r>
      <w:r>
        <w:rPr>
          <w:rFonts w:ascii="Arial" w:hAnsi="Arial" w:cs="Arial"/>
          <w:sz w:val="22"/>
          <w:szCs w:val="22"/>
        </w:rPr>
        <w:t>13</w:t>
      </w:r>
      <w:r w:rsidRPr="00800B3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800B3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3.</w:t>
      </w:r>
    </w:p>
    <w:p w14:paraId="2F83CE51" w14:textId="77777777" w:rsidR="00B623FA" w:rsidRPr="00B523B6" w:rsidRDefault="00B623FA" w:rsidP="00B623F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E8ED2BD" w14:textId="77777777" w:rsidR="00B623FA" w:rsidRPr="00B523B6" w:rsidRDefault="00B623FA" w:rsidP="00B623FA">
      <w:pPr>
        <w:jc w:val="both"/>
        <w:rPr>
          <w:rFonts w:ascii="Arial" w:hAnsi="Arial" w:cs="Arial"/>
          <w:b/>
          <w:sz w:val="22"/>
          <w:szCs w:val="22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6. </w:t>
      </w:r>
      <w:r w:rsidRPr="00B523B6">
        <w:rPr>
          <w:rFonts w:ascii="Arial" w:hAnsi="Arial" w:cs="Arial"/>
          <w:b/>
          <w:sz w:val="22"/>
          <w:szCs w:val="22"/>
        </w:rPr>
        <w:t>Prijavna dokumentacija</w:t>
      </w:r>
    </w:p>
    <w:p w14:paraId="78378A47" w14:textId="02D7CB8E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Prijavo na javni razpis je potrebno vložiti na predpisanem obrazcu "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J</w:t>
      </w:r>
      <w:r w:rsidRPr="00B523B6">
        <w:rPr>
          <w:rFonts w:ascii="Arial" w:hAnsi="Arial" w:cs="Arial"/>
          <w:sz w:val="22"/>
          <w:szCs w:val="22"/>
        </w:rPr>
        <w:t>avni programski razpis za izbor kulturnih programov na področju ljubiteljskih kulturnih dejavnosti v Občini Renče-Vogrsko v letu 202</w:t>
      </w:r>
      <w:r w:rsidR="0027028E">
        <w:rPr>
          <w:rFonts w:ascii="Arial" w:hAnsi="Arial" w:cs="Arial"/>
          <w:sz w:val="22"/>
          <w:szCs w:val="22"/>
        </w:rPr>
        <w:t>3</w:t>
      </w:r>
      <w:r w:rsidRPr="00B523B6">
        <w:rPr>
          <w:rFonts w:ascii="Arial" w:hAnsi="Arial" w:cs="Arial"/>
          <w:color w:val="333333"/>
          <w:sz w:val="22"/>
          <w:szCs w:val="22"/>
        </w:rPr>
        <w:t>«</w:t>
      </w:r>
      <w:r w:rsidRPr="00B523B6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05C0BC1C" w14:textId="77777777" w:rsidR="00B623FA" w:rsidRPr="00B523B6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4DFD2A74" w14:textId="6A10CDE9" w:rsidR="00B623FA" w:rsidRPr="00B523B6" w:rsidRDefault="00B623FA" w:rsidP="00B623FA">
      <w:pPr>
        <w:numPr>
          <w:ilvl w:val="0"/>
          <w:numId w:val="5"/>
        </w:num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hAnsi="Arial" w:cs="Arial"/>
          <w:sz w:val="22"/>
          <w:szCs w:val="22"/>
        </w:rPr>
        <w:lastRenderedPageBreak/>
        <w:t xml:space="preserve">vsebinsko in finančno predstavitev prijavljenih programov, (predpisan obrazec).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Posamezni predlagatelj lahko na razpis predloži eno vlogo. Če  v društvu deluje več samostojnih sekcij, morajo biti v eni kuverti predlogi za vsako posamezno sekcijo z izdelanim finančnim načrtom posebej, in s skupnim finančnim načrtom za celotno dejavnost društva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04528B65" w14:textId="77777777" w:rsidR="00B623FA" w:rsidRPr="00B523B6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6DBA60B4" w14:textId="77777777" w:rsidR="00B623FA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priloge in izjave, ki so opredeljene v posameznih prijavnih obrazcih.</w:t>
      </w:r>
    </w:p>
    <w:p w14:paraId="221CD061" w14:textId="77777777" w:rsidR="00B623FA" w:rsidRPr="00B523B6" w:rsidRDefault="00B623FA" w:rsidP="00B623F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72DDCC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7. Vložitev prijave: </w:t>
      </w:r>
    </w:p>
    <w:p w14:paraId="3FB3BCAB" w14:textId="6C9B6749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Prijava na javni razpis mora biti vložena izključno na predpisanih razpisnih obrazcih, ki so sestavni del razpisne dokumentacije. Razpisna dokumentacija (prijavni obrazci z navodili in merili) je </w:t>
      </w:r>
      <w:r w:rsidR="0027028E">
        <w:rPr>
          <w:rFonts w:ascii="Arial" w:hAnsi="Arial" w:cs="Arial"/>
          <w:sz w:val="22"/>
          <w:szCs w:val="22"/>
        </w:rPr>
        <w:t xml:space="preserve">od 16. 5. 2023 </w:t>
      </w:r>
      <w:r w:rsidRPr="00B523B6">
        <w:rPr>
          <w:rFonts w:ascii="Arial" w:hAnsi="Arial" w:cs="Arial"/>
          <w:sz w:val="22"/>
          <w:szCs w:val="22"/>
        </w:rPr>
        <w:t>do izteka prijavnega roka dosegljiva:</w:t>
      </w:r>
    </w:p>
    <w:p w14:paraId="6D59B2A0" w14:textId="77777777" w:rsidR="00B623FA" w:rsidRPr="00B523B6" w:rsidRDefault="00B623FA" w:rsidP="00B623F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523B6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2526A168" w14:textId="77777777" w:rsidR="00B623FA" w:rsidRDefault="00B623FA" w:rsidP="00B623F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560AE13B" w14:textId="77777777" w:rsidR="00B623FA" w:rsidRPr="00B523B6" w:rsidRDefault="00B623FA" w:rsidP="00B623F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6F7516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Na prednji strani kuverte mora biti </w:t>
      </w:r>
      <w:r w:rsidRPr="00B523B6">
        <w:rPr>
          <w:rFonts w:ascii="Arial" w:hAnsi="Arial" w:cs="Arial"/>
          <w:b/>
          <w:sz w:val="22"/>
          <w:szCs w:val="22"/>
        </w:rPr>
        <w:t>obvezno</w:t>
      </w:r>
      <w:r w:rsidRPr="00B523B6">
        <w:rPr>
          <w:rFonts w:ascii="Arial" w:hAnsi="Arial" w:cs="Arial"/>
          <w:sz w:val="22"/>
          <w:szCs w:val="22"/>
        </w:rPr>
        <w:t xml:space="preserve"> navedeno: </w:t>
      </w:r>
    </w:p>
    <w:p w14:paraId="20EBD956" w14:textId="77777777" w:rsidR="00B623FA" w:rsidRPr="00B523B6" w:rsidRDefault="00B623FA" w:rsidP="00B623FA">
      <w:pPr>
        <w:numPr>
          <w:ilvl w:val="0"/>
          <w:numId w:val="2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12FD73F7" w14:textId="59E8AF95" w:rsidR="00B623FA" w:rsidRPr="00B523B6" w:rsidRDefault="00B623FA" w:rsidP="00B623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 spodnjem levem kotu besedilo "Prijava na javni programski razpis za izbor kulturnih programov na področju ljubiteljskih kulturnih dejavnosti v Občini Renče-Vogrsko v letu 202</w:t>
      </w:r>
      <w:r w:rsidR="0027028E">
        <w:rPr>
          <w:rFonts w:ascii="Arial" w:hAnsi="Arial" w:cs="Arial"/>
          <w:sz w:val="22"/>
          <w:szCs w:val="22"/>
        </w:rPr>
        <w:t>3</w:t>
      </w:r>
      <w:r w:rsidRPr="00B523B6">
        <w:rPr>
          <w:rFonts w:ascii="Arial" w:hAnsi="Arial" w:cs="Arial"/>
          <w:sz w:val="22"/>
          <w:szCs w:val="22"/>
        </w:rPr>
        <w:t xml:space="preserve"> in besedilo »</w:t>
      </w:r>
      <w:r w:rsidRPr="00B523B6">
        <w:rPr>
          <w:rFonts w:ascii="Arial" w:hAnsi="Arial" w:cs="Arial"/>
          <w:sz w:val="22"/>
          <w:szCs w:val="22"/>
          <w:u w:val="single"/>
        </w:rPr>
        <w:t>Ne odpiraj</w:t>
      </w:r>
      <w:r w:rsidRPr="00B523B6">
        <w:rPr>
          <w:rFonts w:ascii="Arial" w:hAnsi="Arial" w:cs="Arial"/>
          <w:sz w:val="22"/>
          <w:szCs w:val="22"/>
        </w:rPr>
        <w:t>«,</w:t>
      </w:r>
    </w:p>
    <w:p w14:paraId="2056754B" w14:textId="77777777" w:rsidR="00B623FA" w:rsidRPr="00B523B6" w:rsidRDefault="00B623FA" w:rsidP="00B623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na desni strani naslov Občine.</w:t>
      </w:r>
    </w:p>
    <w:p w14:paraId="2FDE7851" w14:textId="77777777" w:rsidR="00B623FA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04BA8C8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03ACD283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18148E0F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8. Izbor in vrednotenje prijavljenih programov: </w:t>
      </w:r>
    </w:p>
    <w:p w14:paraId="679A9E34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Izpolnjevanje pogojev razpisa ugotavljajo Strokovna komisija in zaposleni v Občinski upravi Občine Renče-Vogrsko, na podlagi meril, ki so priloga razpisni dokumentaciji.</w:t>
      </w:r>
      <w:r w:rsidRPr="00B523B6">
        <w:rPr>
          <w:rFonts w:ascii="Arial" w:hAnsi="Arial" w:cs="Arial"/>
          <w:sz w:val="22"/>
          <w:szCs w:val="22"/>
        </w:rPr>
        <w:t xml:space="preserve"> Strokovna komisija bo v postopku vrednotenja prijav uporabljala merila, ki so priloga Pravilnika o sofinanciranju programov in projektov na področju kulturnih dejavnosti v občini Renče-Vogrsko s spremembami, in dodatna merila. </w:t>
      </w:r>
    </w:p>
    <w:p w14:paraId="31B4190B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53180E7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Komisija ne bo obravnavala prijav,</w:t>
      </w:r>
    </w:p>
    <w:p w14:paraId="372B09D1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ki ne bodo oddane v razpisnem roku,</w:t>
      </w:r>
    </w:p>
    <w:p w14:paraId="09245FFC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ki jih ne bo vložila upravičena oseba,</w:t>
      </w:r>
    </w:p>
    <w:p w14:paraId="5382FDD8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nepopolne vloge, ki ne bodo izpolnjevale pogojev iz 4. točke tega razpisa</w:t>
      </w:r>
    </w:p>
    <w:p w14:paraId="63512341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3AC26202" w14:textId="77777777" w:rsidR="00B623FA" w:rsidRPr="00B523B6" w:rsidRDefault="00B623FA" w:rsidP="00B623FA">
      <w:pPr>
        <w:ind w:left="785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E36C80F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Vloga na razpis</w:t>
      </w: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je popolna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, če:</w:t>
      </w:r>
    </w:p>
    <w:p w14:paraId="26A5BF6B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predložena po določilih 7. točke tega razpisa,</w:t>
      </w:r>
    </w:p>
    <w:p w14:paraId="3FAD28CA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predložena na predpisanih prijavnih obrazcih tega razpisa,</w:t>
      </w:r>
    </w:p>
    <w:p w14:paraId="71029AB5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vsebuje vse predpisane obrazce in vse zahtevane podatke, </w:t>
      </w:r>
    </w:p>
    <w:p w14:paraId="0BF5FCFB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na ustreznem mestu podpisana in žigosana.</w:t>
      </w:r>
    </w:p>
    <w:p w14:paraId="76F6D9F5" w14:textId="77777777" w:rsidR="00B623FA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1495B8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Predlagatelji, ki bodo podali nepopolne vloge, bodo pozvani, da vloge dopolnijo skladno s pozivom k dopolnitvi. Za neupravičeno osebo se šteje tisti predlagatelj vloge, ki ne izpolnjuje pogojev razpisa. Za prepozno se šteje vloga, ki ni predložena po določilih 5. točke tega razpisa. </w:t>
      </w:r>
    </w:p>
    <w:p w14:paraId="6BC0AEA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F90B6B" w14:textId="77777777" w:rsidR="00B623FA" w:rsidRPr="00B523B6" w:rsidRDefault="00B623FA" w:rsidP="00B62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4237DE1D" w14:textId="77777777" w:rsidR="00B623FA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Prav tako bodo zavržene vloge, za katere bi se izkazalo, da je predlagatelj v njih navajal neresnične podatke.</w:t>
      </w:r>
    </w:p>
    <w:p w14:paraId="7450DAFE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EE4805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9. Dokazila o namenski porabi sredstev</w:t>
      </w:r>
    </w:p>
    <w:p w14:paraId="3C4DCA7F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Predlagatelji bodo po izvedbi v sofinanciranje sprejetih programov morali kot prilogo obračunske dokumentacije predložiti dokazila o namenski porabi sredstev, katerih skupna vrednost bo vsaj v višini deleža, ki ga bo za izvedbo prispevala Občina Renče-Vogrsko. Kot dokazila se upoštevajo:</w:t>
      </w:r>
    </w:p>
    <w:p w14:paraId="0F5E4C72" w14:textId="6335FA34" w:rsidR="00B623FA" w:rsidRPr="0027028E" w:rsidRDefault="00B623FA" w:rsidP="0027028E">
      <w:pPr>
        <w:pStyle w:val="Odstavekseznama"/>
        <w:numPr>
          <w:ilvl w:val="0"/>
          <w:numId w:val="8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7028E">
        <w:rPr>
          <w:rFonts w:ascii="Arial" w:eastAsiaTheme="minorHAnsi" w:hAnsi="Arial" w:cs="Arial"/>
          <w:sz w:val="22"/>
          <w:szCs w:val="22"/>
          <w:lang w:eastAsia="en-US"/>
        </w:rPr>
        <w:t>kopije računov, izstavljenih na ime predlagatelja,</w:t>
      </w:r>
    </w:p>
    <w:p w14:paraId="2FA770E1" w14:textId="5AFC0E85" w:rsidR="00B623FA" w:rsidRPr="00B523B6" w:rsidRDefault="00B623FA" w:rsidP="00B623FA">
      <w:pPr>
        <w:numPr>
          <w:ilvl w:val="0"/>
          <w:numId w:val="8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kopije pogodb o stvaritvi avtorskih del, sklenjenih med predlagateljem programa in avtorjem, ter kopije pogodb z umetniškimi vodji (pevovodje, dirigenti, umetniške vodje likovnih sekcij,…), (kopijam pogodb mora biti 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 xml:space="preserve">obvezno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priloženo dokazilo o izplačilu sredstev),</w:t>
      </w:r>
    </w:p>
    <w:p w14:paraId="45A23BCF" w14:textId="1457BCC3" w:rsidR="00B623FA" w:rsidRPr="00B523B6" w:rsidRDefault="00B623FA" w:rsidP="00B623FA">
      <w:pPr>
        <w:numPr>
          <w:ilvl w:val="0"/>
          <w:numId w:val="8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kopije potnih nalogov za člane društva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 xml:space="preserve"> (udeležba na tekmovanjih, srečanjih</w:t>
      </w:r>
      <w:r w:rsidR="00875065">
        <w:rPr>
          <w:rFonts w:ascii="Arial" w:eastAsiaTheme="minorHAnsi" w:hAnsi="Arial" w:cs="Arial"/>
          <w:sz w:val="22"/>
          <w:szCs w:val="22"/>
          <w:lang w:eastAsia="en-US"/>
        </w:rPr>
        <w:t>),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in za umetniške vodje</w:t>
      </w:r>
      <w:r w:rsidR="00875065">
        <w:rPr>
          <w:rFonts w:ascii="Arial" w:eastAsiaTheme="minorHAnsi" w:hAnsi="Arial" w:cs="Arial"/>
          <w:sz w:val="22"/>
          <w:szCs w:val="22"/>
          <w:lang w:eastAsia="en-US"/>
        </w:rPr>
        <w:t xml:space="preserve"> (udeležba na tekmovanjih, srečanjih, dodatnih pripravah za tekmovanja in/ali srečanja,  dodatne vaje, ki so potrebne za  izvedbo posebnih projektov)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BDD4664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2E2747E" w14:textId="3654DE3A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Vsa dokazila morajo biti izdana v letu 202</w:t>
      </w:r>
      <w:r w:rsidR="00875065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ter se vsebinsko in terminsko skladati z vsebino sofinanciranega programa. </w:t>
      </w:r>
    </w:p>
    <w:p w14:paraId="749C03E0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4D9D3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b/>
          <w:sz w:val="22"/>
          <w:szCs w:val="22"/>
        </w:rPr>
        <w:t>10. Obravnava vlog in obveščanje o izboru:</w:t>
      </w:r>
    </w:p>
    <w:p w14:paraId="5C941B2B" w14:textId="5AD401DC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Odpiranje vlog bo </w:t>
      </w:r>
      <w:r w:rsidR="00875065">
        <w:rPr>
          <w:rFonts w:ascii="Arial" w:hAnsi="Arial" w:cs="Arial"/>
          <w:sz w:val="22"/>
          <w:szCs w:val="22"/>
        </w:rPr>
        <w:t>15</w:t>
      </w:r>
      <w:r w:rsidRPr="00B523B6">
        <w:rPr>
          <w:rFonts w:ascii="Arial" w:hAnsi="Arial" w:cs="Arial"/>
          <w:sz w:val="22"/>
          <w:szCs w:val="22"/>
        </w:rPr>
        <w:t xml:space="preserve">. </w:t>
      </w:r>
      <w:r w:rsidR="00875065">
        <w:rPr>
          <w:rFonts w:ascii="Arial" w:hAnsi="Arial" w:cs="Arial"/>
          <w:sz w:val="22"/>
          <w:szCs w:val="22"/>
        </w:rPr>
        <w:t>6</w:t>
      </w:r>
      <w:r w:rsidRPr="00B523B6">
        <w:rPr>
          <w:rFonts w:ascii="Arial" w:hAnsi="Arial" w:cs="Arial"/>
          <w:sz w:val="22"/>
          <w:szCs w:val="22"/>
        </w:rPr>
        <w:t>. 202</w:t>
      </w:r>
      <w:r w:rsidR="00875065">
        <w:rPr>
          <w:rFonts w:ascii="Arial" w:hAnsi="Arial" w:cs="Arial"/>
          <w:sz w:val="22"/>
          <w:szCs w:val="22"/>
        </w:rPr>
        <w:t>3</w:t>
      </w:r>
      <w:r w:rsidRPr="00B523B6">
        <w:rPr>
          <w:rFonts w:ascii="Arial" w:hAnsi="Arial" w:cs="Arial"/>
          <w:sz w:val="22"/>
          <w:szCs w:val="22"/>
        </w:rPr>
        <w:t>. Odpiranje ne bo javno.</w:t>
      </w:r>
    </w:p>
    <w:p w14:paraId="38E32D9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7E57F18F" w14:textId="2163602D" w:rsidR="00B623FA" w:rsidRPr="00B523B6" w:rsidRDefault="00B623FA" w:rsidP="00B623FA">
      <w:pPr>
        <w:jc w:val="both"/>
        <w:rPr>
          <w:rFonts w:ascii="Arial" w:hAnsi="Arial" w:cs="Arial"/>
          <w:b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O dodelitvi sredstev bo na podlagi dokončnih predlogov Strokovne komisije z odločbo odločila občinska uprava. Pogoji, način in obseg sofinanciranja izbranih in ovrednotenih programov bodo določeni v sklenjenih pogodbah o izboru programov ter obsegu in načinu sofinanciranja v letu 202</w:t>
      </w:r>
      <w:r w:rsidR="00875065">
        <w:rPr>
          <w:rFonts w:ascii="Arial" w:hAnsi="Arial" w:cs="Arial"/>
          <w:sz w:val="22"/>
          <w:szCs w:val="22"/>
        </w:rPr>
        <w:t>3</w:t>
      </w:r>
      <w:r w:rsidRPr="00B523B6">
        <w:rPr>
          <w:rFonts w:ascii="Arial" w:hAnsi="Arial" w:cs="Arial"/>
          <w:sz w:val="22"/>
          <w:szCs w:val="22"/>
        </w:rPr>
        <w:t>.</w:t>
      </w:r>
    </w:p>
    <w:p w14:paraId="0EDAEBA5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7F8ED39B" w14:textId="77777777" w:rsidR="00B623FA" w:rsidRPr="00B523B6" w:rsidRDefault="00B623FA" w:rsidP="00B62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Vse dodatne informacije v zvezi z razpisom dobijo zainteresirani pri Vladki Gal Janeš v času uradnih ur na tel. št. 051 647 004 in po elektronski pošti: </w:t>
      </w:r>
      <w:hyperlink r:id="rId6" w:history="1">
        <w:r w:rsidRPr="00B523B6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B523B6">
        <w:rPr>
          <w:rFonts w:ascii="Arial" w:hAnsi="Arial" w:cs="Arial"/>
          <w:sz w:val="22"/>
          <w:szCs w:val="22"/>
        </w:rPr>
        <w:t>.</w:t>
      </w:r>
    </w:p>
    <w:p w14:paraId="2558EA21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1AC18A" w14:textId="29DB209F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Številka: 0932-</w:t>
      </w:r>
      <w:r w:rsidR="00875065">
        <w:rPr>
          <w:rFonts w:ascii="Arial" w:hAnsi="Arial" w:cs="Arial"/>
          <w:sz w:val="22"/>
          <w:szCs w:val="22"/>
        </w:rPr>
        <w:t>1</w:t>
      </w:r>
      <w:r w:rsidRPr="00B523B6">
        <w:rPr>
          <w:rFonts w:ascii="Arial" w:hAnsi="Arial" w:cs="Arial"/>
          <w:sz w:val="22"/>
          <w:szCs w:val="22"/>
        </w:rPr>
        <w:t>/202</w:t>
      </w:r>
      <w:r w:rsidR="00875065">
        <w:rPr>
          <w:rFonts w:ascii="Arial" w:hAnsi="Arial" w:cs="Arial"/>
          <w:sz w:val="22"/>
          <w:szCs w:val="22"/>
        </w:rPr>
        <w:t>3</w:t>
      </w:r>
      <w:r w:rsidRPr="00B523B6">
        <w:rPr>
          <w:rFonts w:ascii="Arial" w:hAnsi="Arial" w:cs="Arial"/>
          <w:sz w:val="22"/>
          <w:szCs w:val="22"/>
        </w:rPr>
        <w:t>-</w:t>
      </w:r>
      <w:r w:rsidR="00875065"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</w:p>
    <w:p w14:paraId="207FA4E6" w14:textId="32CC8DBE" w:rsidR="00B623FA" w:rsidRDefault="00B623FA" w:rsidP="00B623F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Bukovica, </w:t>
      </w:r>
      <w:r w:rsidR="00875065">
        <w:rPr>
          <w:rFonts w:ascii="Arial" w:hAnsi="Arial" w:cs="Arial"/>
          <w:sz w:val="22"/>
          <w:szCs w:val="22"/>
        </w:rPr>
        <w:t>15</w:t>
      </w:r>
      <w:r w:rsidRPr="00B523B6">
        <w:rPr>
          <w:rFonts w:ascii="Arial" w:hAnsi="Arial" w:cs="Arial"/>
          <w:sz w:val="22"/>
          <w:szCs w:val="22"/>
        </w:rPr>
        <w:t xml:space="preserve">. </w:t>
      </w:r>
      <w:r w:rsidR="00875065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>. 202</w:t>
      </w:r>
      <w:r w:rsidR="00875065">
        <w:rPr>
          <w:rFonts w:ascii="Arial" w:hAnsi="Arial" w:cs="Arial"/>
          <w:sz w:val="22"/>
          <w:szCs w:val="22"/>
        </w:rPr>
        <w:t>3</w:t>
      </w:r>
      <w:r w:rsidRPr="00B523B6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5BE5D642" w14:textId="77777777" w:rsidR="00B623FA" w:rsidRPr="00B523B6" w:rsidRDefault="00B623FA" w:rsidP="00B623FA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523B6">
        <w:rPr>
          <w:rFonts w:ascii="Arial" w:hAnsi="Arial" w:cs="Arial"/>
          <w:sz w:val="22"/>
          <w:szCs w:val="22"/>
        </w:rPr>
        <w:t>Tarik Žigon, l. r.</w:t>
      </w:r>
    </w:p>
    <w:p w14:paraId="1B597F7D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  <w:t>Župan</w:t>
      </w:r>
    </w:p>
    <w:p w14:paraId="537CAC43" w14:textId="77777777" w:rsidR="00B623FA" w:rsidRPr="00B24132" w:rsidRDefault="00B623FA" w:rsidP="00B623FA"/>
    <w:p w14:paraId="2C797408" w14:textId="77777777" w:rsidR="00C5759D" w:rsidRDefault="00C5759D"/>
    <w:sectPr w:rsidR="00C5759D" w:rsidSect="00EF4E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3A15"/>
    <w:multiLevelType w:val="hybridMultilevel"/>
    <w:tmpl w:val="DE6EAAB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2B12"/>
    <w:multiLevelType w:val="hybridMultilevel"/>
    <w:tmpl w:val="3C5ADBF0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15724"/>
    <w:multiLevelType w:val="hybridMultilevel"/>
    <w:tmpl w:val="8050DFD2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302502">
    <w:abstractNumId w:val="6"/>
  </w:num>
  <w:num w:numId="2" w16cid:durableId="96406912">
    <w:abstractNumId w:val="7"/>
  </w:num>
  <w:num w:numId="3" w16cid:durableId="288247517">
    <w:abstractNumId w:val="5"/>
  </w:num>
  <w:num w:numId="4" w16cid:durableId="1140419838">
    <w:abstractNumId w:val="2"/>
  </w:num>
  <w:num w:numId="5" w16cid:durableId="810830541">
    <w:abstractNumId w:val="4"/>
  </w:num>
  <w:num w:numId="6" w16cid:durableId="1557355567">
    <w:abstractNumId w:val="3"/>
  </w:num>
  <w:num w:numId="7" w16cid:durableId="225142404">
    <w:abstractNumId w:val="1"/>
  </w:num>
  <w:num w:numId="8" w16cid:durableId="17382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FA"/>
    <w:rsid w:val="0027028E"/>
    <w:rsid w:val="004314D5"/>
    <w:rsid w:val="005942E5"/>
    <w:rsid w:val="00875065"/>
    <w:rsid w:val="0094452A"/>
    <w:rsid w:val="009527E2"/>
    <w:rsid w:val="00B623FA"/>
    <w:rsid w:val="00C5759D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87DC"/>
  <w15:chartTrackingRefBased/>
  <w15:docId w15:val="{04E5A282-F100-4334-9C50-FBD6140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23FA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3</cp:revision>
  <dcterms:created xsi:type="dcterms:W3CDTF">2022-03-23T15:53:00Z</dcterms:created>
  <dcterms:modified xsi:type="dcterms:W3CDTF">2023-05-12T07:17:00Z</dcterms:modified>
</cp:coreProperties>
</file>