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DCCC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3AE400C" w14:textId="77777777" w:rsidR="00670C1E" w:rsidRPr="00CA3A21" w:rsidRDefault="00670C1E" w:rsidP="00670C1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0EDBE035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350E8C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227BDAAA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4808261" w14:textId="01706738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K </w:t>
      </w:r>
      <w:r w:rsidR="00B72606">
        <w:rPr>
          <w:rFonts w:ascii="Arial" w:eastAsia="Times New Roman" w:hAnsi="Arial" w:cs="Arial"/>
          <w:b/>
          <w:sz w:val="28"/>
          <w:szCs w:val="28"/>
          <w:lang w:eastAsia="sl-SI"/>
        </w:rPr>
        <w:t>ORGANIZACIJI DELA</w:t>
      </w:r>
      <w:r w:rsidR="00B72606"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6C124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(OBLIKOVANJU ODDELKOV),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SISTEMIZACIJI DELOVNIH MEST</w:t>
      </w:r>
      <w:r w:rsidR="0033649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IN ZAPOSLITVAM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RAZVOJNEM ODDELKU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VRTC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A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V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OSNOVNI ŠOLI KOZARA NOVA GORICA</w:t>
      </w:r>
    </w:p>
    <w:p w14:paraId="511675D0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B29DB4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058E6DF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3D9DC2BE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7665DDC" w14:textId="2198E84E" w:rsidR="00670C1E" w:rsidRPr="00CA3A21" w:rsidRDefault="00670C1E" w:rsidP="00670C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0C1E">
        <w:rPr>
          <w:rFonts w:ascii="Arial" w:eastAsia="Times New Roman" w:hAnsi="Arial" w:cs="Arial"/>
          <w:lang w:eastAsia="sl-SI"/>
        </w:rPr>
        <w:t xml:space="preserve">24. člen </w:t>
      </w:r>
      <w:bookmarkStart w:id="0" w:name="_Hlk25070690"/>
      <w:r w:rsidRPr="00670C1E">
        <w:rPr>
          <w:rFonts w:ascii="Arial" w:eastAsia="Times New Roman" w:hAnsi="Arial" w:cs="Arial"/>
          <w:lang w:eastAsia="sl-SI"/>
        </w:rPr>
        <w:t xml:space="preserve">Pravilnika o normativih za opravljanje dejavnosti predšolske vzgoje </w:t>
      </w:r>
      <w:bookmarkStart w:id="1" w:name="_Hlk106028767"/>
      <w:bookmarkEnd w:id="0"/>
      <w:r w:rsidRPr="00CA3A21">
        <w:rPr>
          <w:rFonts w:ascii="Arial" w:eastAsia="Times New Roman" w:hAnsi="Arial" w:cs="Arial"/>
          <w:lang w:eastAsia="sl-SI"/>
        </w:rPr>
        <w:t>(</w:t>
      </w:r>
      <w:r w:rsidRPr="00925A21">
        <w:rPr>
          <w:rFonts w:ascii="Arial" w:eastAsia="Times New Roman" w:hAnsi="Arial" w:cs="Arial"/>
          <w:lang w:eastAsia="sl-SI"/>
        </w:rPr>
        <w:t>Uradni list RS, št. 27/14, 47/17</w:t>
      </w:r>
      <w:r>
        <w:rPr>
          <w:rFonts w:ascii="Arial" w:eastAsia="Times New Roman" w:hAnsi="Arial" w:cs="Arial"/>
          <w:lang w:eastAsia="sl-SI"/>
        </w:rPr>
        <w:t>,</w:t>
      </w:r>
      <w:r w:rsidRPr="00925A21">
        <w:rPr>
          <w:rFonts w:ascii="Arial" w:eastAsia="Times New Roman" w:hAnsi="Arial" w:cs="Arial"/>
          <w:lang w:eastAsia="sl-SI"/>
        </w:rPr>
        <w:t xml:space="preserve"> 43/18</w:t>
      </w:r>
      <w:r>
        <w:rPr>
          <w:rFonts w:ascii="Arial" w:eastAsia="Times New Roman" w:hAnsi="Arial" w:cs="Arial"/>
          <w:lang w:eastAsia="sl-SI"/>
        </w:rPr>
        <w:t xml:space="preserve"> in 54/21</w:t>
      </w:r>
      <w:r w:rsidRPr="00925A21">
        <w:rPr>
          <w:rFonts w:ascii="Arial" w:eastAsia="Times New Roman" w:hAnsi="Arial" w:cs="Arial"/>
          <w:lang w:eastAsia="sl-SI"/>
        </w:rPr>
        <w:t>)</w:t>
      </w:r>
    </w:p>
    <w:p w14:paraId="4EF90D11" w14:textId="74118E33" w:rsidR="00670C1E" w:rsidRDefault="00670C1E" w:rsidP="00670C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2" w:name="_Hlk106028807"/>
      <w:bookmarkEnd w:id="1"/>
      <w:r w:rsidRPr="00CA3A21">
        <w:rPr>
          <w:rFonts w:ascii="Arial" w:eastAsia="Times New Roman" w:hAnsi="Arial" w:cs="Arial"/>
          <w:lang w:eastAsia="sl-SI"/>
        </w:rPr>
        <w:t xml:space="preserve">17. člen Zakona o vrtcih </w:t>
      </w:r>
      <w:r w:rsidRPr="00425858">
        <w:rPr>
          <w:rFonts w:ascii="Arial" w:eastAsia="Times New Roman" w:hAnsi="Arial" w:cs="Arial"/>
          <w:lang w:eastAsia="sl-SI"/>
        </w:rPr>
        <w:t xml:space="preserve">(Uradni list RS, št. 100/05 – uradno prečiščeno besedilo, 25/08, 98/09 – ZIUZGK, 36/10, 62/10 – ZUPJS, 94/10 – ZIU, 40/12 – ZUJF, 14/15 – ZUUJFO, 55/17 in 18/21) </w:t>
      </w:r>
    </w:p>
    <w:bookmarkEnd w:id="2"/>
    <w:p w14:paraId="608941EC" w14:textId="6D342632" w:rsidR="006C563D" w:rsidRPr="006C563D" w:rsidRDefault="006C563D" w:rsidP="006C56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108. in 109. člen </w:t>
      </w:r>
      <w:r w:rsidRPr="0035175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351751">
        <w:rPr>
          <w:rFonts w:ascii="Arial" w:eastAsia="Times New Roman" w:hAnsi="Arial" w:cs="Arial"/>
          <w:lang w:eastAsia="sl-SI"/>
        </w:rPr>
        <w:t xml:space="preserve"> o </w:t>
      </w:r>
      <w:r>
        <w:rPr>
          <w:rFonts w:ascii="Arial" w:eastAsia="Times New Roman" w:hAnsi="Arial" w:cs="Arial"/>
          <w:lang w:eastAsia="sl-SI"/>
        </w:rPr>
        <w:t xml:space="preserve">organizaciji in financiranju vzgoje in izobraževanja </w:t>
      </w:r>
      <w:bookmarkStart w:id="3" w:name="_Hlk25073185"/>
      <w:r w:rsidRPr="000E6CEC">
        <w:rPr>
          <w:rFonts w:ascii="Arial" w:eastAsia="Times New Roman" w:hAnsi="Arial" w:cs="Arial"/>
          <w:lang w:eastAsia="sl-SI"/>
        </w:rPr>
        <w:t xml:space="preserve">(Uradni list RS, št. 16/07 – uradno prečiščeno besedilo, 36/08, 58/09, 64/09 – </w:t>
      </w:r>
      <w:proofErr w:type="spellStart"/>
      <w:r w:rsidRPr="000E6CEC">
        <w:rPr>
          <w:rFonts w:ascii="Arial" w:eastAsia="Times New Roman" w:hAnsi="Arial" w:cs="Arial"/>
          <w:lang w:eastAsia="sl-SI"/>
        </w:rPr>
        <w:t>popr</w:t>
      </w:r>
      <w:proofErr w:type="spellEnd"/>
      <w:r w:rsidRPr="000E6CEC">
        <w:rPr>
          <w:rFonts w:ascii="Arial" w:eastAsia="Times New Roman" w:hAnsi="Arial" w:cs="Arial"/>
          <w:lang w:eastAsia="sl-SI"/>
        </w:rPr>
        <w:t xml:space="preserve">., 65/09 – </w:t>
      </w:r>
      <w:proofErr w:type="spellStart"/>
      <w:r w:rsidRPr="000E6CEC">
        <w:rPr>
          <w:rFonts w:ascii="Arial" w:eastAsia="Times New Roman" w:hAnsi="Arial" w:cs="Arial"/>
          <w:lang w:eastAsia="sl-SI"/>
        </w:rPr>
        <w:t>popr</w:t>
      </w:r>
      <w:proofErr w:type="spellEnd"/>
      <w:r w:rsidRPr="000E6CEC">
        <w:rPr>
          <w:rFonts w:ascii="Arial" w:eastAsia="Times New Roman" w:hAnsi="Arial" w:cs="Arial"/>
          <w:lang w:eastAsia="sl-SI"/>
        </w:rPr>
        <w:t xml:space="preserve">., 20/11, 40/12 – ZUJF, 57/12 – ZPCP-2D, 47/15, 46/16, 49/16 – </w:t>
      </w:r>
      <w:proofErr w:type="spellStart"/>
      <w:r w:rsidRPr="000E6CEC">
        <w:rPr>
          <w:rFonts w:ascii="Arial" w:eastAsia="Times New Roman" w:hAnsi="Arial" w:cs="Arial"/>
          <w:lang w:eastAsia="sl-SI"/>
        </w:rPr>
        <w:t>popr</w:t>
      </w:r>
      <w:proofErr w:type="spellEnd"/>
      <w:r w:rsidRPr="000E6CEC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>,</w:t>
      </w:r>
      <w:r w:rsidRPr="000E6CEC">
        <w:rPr>
          <w:rFonts w:ascii="Arial" w:eastAsia="Times New Roman" w:hAnsi="Arial" w:cs="Arial"/>
          <w:lang w:eastAsia="sl-SI"/>
        </w:rPr>
        <w:t xml:space="preserve"> 25/17 – </w:t>
      </w:r>
      <w:proofErr w:type="spellStart"/>
      <w:r w:rsidRPr="000E6CEC">
        <w:rPr>
          <w:rFonts w:ascii="Arial" w:eastAsia="Times New Roman" w:hAnsi="Arial" w:cs="Arial"/>
          <w:lang w:eastAsia="sl-SI"/>
        </w:rPr>
        <w:t>ZVaj</w:t>
      </w:r>
      <w:proofErr w:type="spellEnd"/>
      <w:r>
        <w:rPr>
          <w:rFonts w:ascii="Arial" w:eastAsia="Times New Roman" w:hAnsi="Arial" w:cs="Arial"/>
          <w:lang w:eastAsia="sl-SI"/>
        </w:rPr>
        <w:t>, 123/21, 172/21 in 207/21</w:t>
      </w:r>
      <w:r w:rsidRPr="000E6CEC">
        <w:rPr>
          <w:rFonts w:ascii="Arial" w:eastAsia="Times New Roman" w:hAnsi="Arial" w:cs="Arial"/>
          <w:lang w:eastAsia="sl-SI"/>
        </w:rPr>
        <w:t>)</w:t>
      </w:r>
      <w:bookmarkEnd w:id="3"/>
    </w:p>
    <w:p w14:paraId="13934E44" w14:textId="2801251A" w:rsidR="00670C1E" w:rsidRPr="00351751" w:rsidRDefault="00670C1E" w:rsidP="00670C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1751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14:paraId="152E4858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9A0FF1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625E53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68C984D2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5F950FF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Ž</w:t>
      </w:r>
      <w:r w:rsidRPr="00CA3A21">
        <w:rPr>
          <w:rFonts w:ascii="Arial" w:eastAsia="Times New Roman" w:hAnsi="Arial" w:cs="Arial"/>
          <w:lang w:eastAsia="sl-SI"/>
        </w:rPr>
        <w:t>upan</w:t>
      </w:r>
    </w:p>
    <w:p w14:paraId="18A4FEE9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CD3F3EF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A41CFA5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14:paraId="09C7D326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1FC02FD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4C0B87DD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1680EF6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012DFDD" w14:textId="77777777" w:rsidR="00670C1E" w:rsidRPr="00CA3A21" w:rsidRDefault="00670C1E" w:rsidP="00670C1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2F22FBBA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1FCB43" w14:textId="06F7A3D4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</w:t>
      </w:r>
      <w:proofErr w:type="spellStart"/>
      <w:r>
        <w:rPr>
          <w:rFonts w:ascii="Arial" w:eastAsia="Times New Roman" w:hAnsi="Arial" w:cs="Arial"/>
          <w:lang w:eastAsia="sl-SI"/>
        </w:rPr>
        <w:t>Kozara</w:t>
      </w:r>
      <w:proofErr w:type="spellEnd"/>
      <w:r>
        <w:rPr>
          <w:rFonts w:ascii="Arial" w:eastAsia="Times New Roman" w:hAnsi="Arial" w:cs="Arial"/>
          <w:lang w:eastAsia="sl-SI"/>
        </w:rPr>
        <w:t xml:space="preserve"> Nova Gorica</w:t>
      </w:r>
      <w:r w:rsidRPr="00CA3A21">
        <w:rPr>
          <w:rFonts w:ascii="Arial" w:eastAsia="Times New Roman" w:hAnsi="Arial" w:cs="Arial"/>
          <w:lang w:eastAsia="sl-SI"/>
        </w:rPr>
        <w:t xml:space="preserve"> je na Občino Renče-Vogrsko dne </w:t>
      </w:r>
      <w:r>
        <w:rPr>
          <w:rFonts w:ascii="Arial" w:eastAsia="Times New Roman" w:hAnsi="Arial" w:cs="Arial"/>
          <w:lang w:eastAsia="sl-SI"/>
        </w:rPr>
        <w:t>7</w:t>
      </w:r>
      <w:r w:rsidRPr="00CA3A21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 xml:space="preserve">6. </w:t>
      </w:r>
      <w:r w:rsidRPr="00CA3A21">
        <w:rPr>
          <w:rFonts w:ascii="Arial" w:eastAsia="Times New Roman" w:hAnsi="Arial" w:cs="Arial"/>
          <w:lang w:eastAsia="sl-SI"/>
        </w:rPr>
        <w:t>20</w:t>
      </w:r>
      <w:r>
        <w:rPr>
          <w:rFonts w:ascii="Arial" w:eastAsia="Times New Roman" w:hAnsi="Arial" w:cs="Arial"/>
          <w:lang w:eastAsia="sl-SI"/>
        </w:rPr>
        <w:t>22</w:t>
      </w:r>
      <w:r w:rsidRPr="00CA3A21">
        <w:rPr>
          <w:rFonts w:ascii="Arial" w:eastAsia="Times New Roman" w:hAnsi="Arial" w:cs="Arial"/>
          <w:lang w:eastAsia="sl-SI"/>
        </w:rPr>
        <w:t xml:space="preserve"> vložila vlogo za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E7222">
        <w:rPr>
          <w:rFonts w:ascii="Arial" w:eastAsia="Times New Roman" w:hAnsi="Arial" w:cs="Arial"/>
          <w:lang w:eastAsia="sl-SI"/>
        </w:rPr>
        <w:t>izdajo soglasja</w:t>
      </w:r>
      <w:r>
        <w:rPr>
          <w:rFonts w:ascii="Arial" w:eastAsia="Times New Roman" w:hAnsi="Arial" w:cs="Arial"/>
          <w:lang w:eastAsia="sl-SI"/>
        </w:rPr>
        <w:t>:</w:t>
      </w:r>
    </w:p>
    <w:p w14:paraId="1AC5A820" w14:textId="77777777" w:rsidR="00670C1E" w:rsidRPr="00CE7222" w:rsidRDefault="00670C1E" w:rsidP="00670C1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7222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E7222">
        <w:rPr>
          <w:rFonts w:ascii="Arial" w:eastAsia="Times New Roman" w:hAnsi="Arial" w:cs="Arial"/>
          <w:lang w:eastAsia="sl-SI"/>
        </w:rPr>
        <w:t>organizaciji dela razvojne</w:t>
      </w:r>
      <w:r>
        <w:rPr>
          <w:rFonts w:ascii="Arial" w:eastAsia="Times New Roman" w:hAnsi="Arial" w:cs="Arial"/>
          <w:lang w:eastAsia="sl-SI"/>
        </w:rPr>
        <w:t>ga</w:t>
      </w:r>
      <w:r w:rsidRPr="00CE7222">
        <w:rPr>
          <w:rFonts w:ascii="Arial" w:eastAsia="Times New Roman" w:hAnsi="Arial" w:cs="Arial"/>
          <w:lang w:eastAsia="sl-SI"/>
        </w:rPr>
        <w:t xml:space="preserve"> oddelk</w:t>
      </w:r>
      <w:r>
        <w:rPr>
          <w:rFonts w:ascii="Arial" w:eastAsia="Times New Roman" w:hAnsi="Arial" w:cs="Arial"/>
          <w:lang w:eastAsia="sl-SI"/>
        </w:rPr>
        <w:t>a</w:t>
      </w:r>
      <w:r w:rsidRPr="00CE7222">
        <w:rPr>
          <w:rFonts w:ascii="Arial" w:eastAsia="Times New Roman" w:hAnsi="Arial" w:cs="Arial"/>
          <w:lang w:eastAsia="sl-SI"/>
        </w:rPr>
        <w:t xml:space="preserve"> vrtca v Osnovni šoli </w:t>
      </w:r>
      <w:proofErr w:type="spellStart"/>
      <w:r w:rsidRPr="00CE7222">
        <w:rPr>
          <w:rFonts w:ascii="Arial" w:eastAsia="Times New Roman" w:hAnsi="Arial" w:cs="Arial"/>
          <w:lang w:eastAsia="sl-SI"/>
        </w:rPr>
        <w:t>Kozara</w:t>
      </w:r>
      <w:proofErr w:type="spellEnd"/>
      <w:r w:rsidRPr="00CE7222">
        <w:rPr>
          <w:rFonts w:ascii="Arial" w:eastAsia="Times New Roman" w:hAnsi="Arial" w:cs="Arial"/>
          <w:lang w:eastAsia="sl-SI"/>
        </w:rPr>
        <w:t xml:space="preserve"> Nova Gorica (v nadaljevanju: OŠ </w:t>
      </w:r>
      <w:proofErr w:type="spellStart"/>
      <w:r w:rsidRPr="00CE7222">
        <w:rPr>
          <w:rFonts w:ascii="Arial" w:eastAsia="Times New Roman" w:hAnsi="Arial" w:cs="Arial"/>
          <w:lang w:eastAsia="sl-SI"/>
        </w:rPr>
        <w:t>Kozara</w:t>
      </w:r>
      <w:proofErr w:type="spellEnd"/>
      <w:r w:rsidRPr="00CE7222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>,</w:t>
      </w:r>
    </w:p>
    <w:p w14:paraId="2BCFA4EC" w14:textId="77777777" w:rsidR="00670C1E" w:rsidRDefault="00670C1E" w:rsidP="00670C1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7222">
        <w:rPr>
          <w:rFonts w:ascii="Arial" w:eastAsia="Times New Roman" w:hAnsi="Arial" w:cs="Arial"/>
          <w:lang w:eastAsia="sl-SI"/>
        </w:rPr>
        <w:t xml:space="preserve">k sistemizaciji delovnih mest </w:t>
      </w:r>
      <w:r>
        <w:rPr>
          <w:rFonts w:ascii="Arial" w:eastAsia="Times New Roman" w:hAnsi="Arial" w:cs="Arial"/>
          <w:lang w:eastAsia="sl-SI"/>
        </w:rPr>
        <w:t xml:space="preserve">v razvojnem oddelku </w:t>
      </w:r>
      <w:r w:rsidRPr="00CE7222">
        <w:rPr>
          <w:rFonts w:ascii="Arial" w:eastAsia="Times New Roman" w:hAnsi="Arial" w:cs="Arial"/>
          <w:lang w:eastAsia="sl-SI"/>
        </w:rPr>
        <w:t>in</w:t>
      </w:r>
    </w:p>
    <w:p w14:paraId="57F6CEA5" w14:textId="77777777" w:rsidR="00670C1E" w:rsidRDefault="00670C1E" w:rsidP="00670C1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 predlaganim novim zaposlitvam,</w:t>
      </w:r>
    </w:p>
    <w:p w14:paraId="326272C6" w14:textId="77777777" w:rsidR="00670C1E" w:rsidRPr="00CE7222" w:rsidRDefault="00670C1E" w:rsidP="00670C1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D9DFD0" w14:textId="0F19C5A1" w:rsidR="00670C1E" w:rsidRPr="00CA3A21" w:rsidRDefault="00670C1E" w:rsidP="00670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vse </w:t>
      </w:r>
      <w:r w:rsidRPr="00CE7222">
        <w:rPr>
          <w:rFonts w:ascii="Arial" w:eastAsia="Times New Roman" w:hAnsi="Arial" w:cs="Arial"/>
          <w:lang w:eastAsia="sl-SI"/>
        </w:rPr>
        <w:t xml:space="preserve">za obdobje od 1. </w:t>
      </w:r>
      <w:r w:rsidR="006C563D">
        <w:rPr>
          <w:rFonts w:ascii="Arial" w:eastAsia="Times New Roman" w:hAnsi="Arial" w:cs="Arial"/>
          <w:lang w:eastAsia="sl-SI"/>
        </w:rPr>
        <w:t>9</w:t>
      </w:r>
      <w:r w:rsidRPr="00CE7222">
        <w:rPr>
          <w:rFonts w:ascii="Arial" w:eastAsia="Times New Roman" w:hAnsi="Arial" w:cs="Arial"/>
          <w:lang w:eastAsia="sl-SI"/>
        </w:rPr>
        <w:t xml:space="preserve">. </w:t>
      </w:r>
      <w:r w:rsidR="000C5C6A">
        <w:rPr>
          <w:rFonts w:ascii="Arial" w:eastAsia="Times New Roman" w:hAnsi="Arial" w:cs="Arial"/>
          <w:lang w:eastAsia="sl-SI"/>
        </w:rPr>
        <w:t xml:space="preserve">2022 </w:t>
      </w:r>
      <w:r w:rsidR="006C563D">
        <w:rPr>
          <w:rFonts w:ascii="Arial" w:eastAsia="Times New Roman" w:hAnsi="Arial" w:cs="Arial"/>
          <w:lang w:eastAsia="sl-SI"/>
        </w:rPr>
        <w:t>dalje</w:t>
      </w:r>
      <w:r>
        <w:rPr>
          <w:rFonts w:ascii="Arial" w:eastAsia="Times New Roman" w:hAnsi="Arial" w:cs="Arial"/>
          <w:lang w:eastAsia="sl-SI"/>
        </w:rPr>
        <w:t>.</w:t>
      </w:r>
    </w:p>
    <w:p w14:paraId="126BE5CA" w14:textId="77777777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5B24D6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A11742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66061FEF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403EF51" w14:textId="6ABF5D2B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Prvi odstavek 24. člena </w:t>
      </w:r>
      <w:r w:rsidRPr="00CA3A21">
        <w:rPr>
          <w:rFonts w:ascii="Arial" w:eastAsia="Times New Roman" w:hAnsi="Arial" w:cs="Arial"/>
          <w:lang w:eastAsia="sl-SI"/>
        </w:rPr>
        <w:t>Pravilnika o normativih za opravljanje dejavnosti predšolske vzgoje</w:t>
      </w:r>
      <w:r>
        <w:rPr>
          <w:rFonts w:ascii="Arial" w:eastAsia="Times New Roman" w:hAnsi="Arial" w:cs="Arial"/>
          <w:lang w:eastAsia="sl-SI"/>
        </w:rPr>
        <w:t xml:space="preserve"> določa, da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v</w:t>
      </w:r>
      <w:proofErr w:type="spellStart"/>
      <w:r w:rsidRPr="001B6364">
        <w:rPr>
          <w:rFonts w:ascii="Arial" w:eastAsia="Times New Roman" w:hAnsi="Arial" w:cs="Arial"/>
          <w:lang w:val="x-none" w:eastAsia="sl-SI"/>
        </w:rPr>
        <w:t>rsto</w:t>
      </w:r>
      <w:proofErr w:type="spellEnd"/>
      <w:r w:rsidRPr="001B6364">
        <w:rPr>
          <w:rFonts w:ascii="Arial" w:eastAsia="Times New Roman" w:hAnsi="Arial" w:cs="Arial"/>
          <w:lang w:val="x-none" w:eastAsia="sl-SI"/>
        </w:rPr>
        <w:t xml:space="preserve"> in število oddelkov ter število otrok v oddelku določi vrtec v soglasju z občino </w:t>
      </w:r>
      <w:r w:rsidRPr="001B6364">
        <w:rPr>
          <w:rFonts w:ascii="Arial" w:eastAsia="Times New Roman" w:hAnsi="Arial" w:cs="Arial"/>
          <w:lang w:val="x-none" w:eastAsia="sl-SI"/>
        </w:rPr>
        <w:lastRenderedPageBreak/>
        <w:t>ustanoviteljico</w:t>
      </w:r>
      <w:r w:rsidR="000C5C6A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ter da se</w:t>
      </w:r>
      <w:r w:rsidRPr="001B6364">
        <w:rPr>
          <w:rFonts w:ascii="Arial" w:eastAsia="Times New Roman" w:hAnsi="Arial" w:cs="Arial"/>
          <w:lang w:val="x-none"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o</w:t>
      </w:r>
      <w:proofErr w:type="spellStart"/>
      <w:r w:rsidRPr="001B6364">
        <w:rPr>
          <w:rFonts w:ascii="Arial" w:eastAsia="Times New Roman" w:hAnsi="Arial" w:cs="Arial"/>
          <w:lang w:val="x-none" w:eastAsia="sl-SI"/>
        </w:rPr>
        <w:t>ddelki</w:t>
      </w:r>
      <w:proofErr w:type="spellEnd"/>
      <w:r w:rsidRPr="001B6364">
        <w:rPr>
          <w:rFonts w:ascii="Arial" w:eastAsia="Times New Roman" w:hAnsi="Arial" w:cs="Arial"/>
          <w:lang w:val="x-none" w:eastAsia="sl-SI"/>
        </w:rPr>
        <w:t xml:space="preserve"> oblikujejo pred začetkom tekočega šolskega leta za celo šolsko leto.</w:t>
      </w:r>
      <w:r w:rsidRPr="001B6364">
        <w:rPr>
          <w:rFonts w:ascii="Arial" w:eastAsia="Times New Roman" w:hAnsi="Arial" w:cs="Arial"/>
          <w:lang w:eastAsia="sl-SI"/>
        </w:rPr>
        <w:t xml:space="preserve"> </w:t>
      </w:r>
    </w:p>
    <w:p w14:paraId="7AF4E751" w14:textId="205B0A22" w:rsidR="00A211DD" w:rsidRDefault="00A211DD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A08FFE" w14:textId="4727F0AF" w:rsidR="00A211DD" w:rsidRDefault="00A211DD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17. člen Zakona o vrtcih </w:t>
      </w:r>
      <w:r w:rsidR="005E335A">
        <w:rPr>
          <w:rFonts w:ascii="Arial" w:eastAsia="Times New Roman" w:hAnsi="Arial" w:cs="Arial"/>
          <w:lang w:eastAsia="sl-SI"/>
        </w:rPr>
        <w:t xml:space="preserve">opredeljuje </w:t>
      </w:r>
      <w:r w:rsidR="005E335A" w:rsidRPr="005E335A">
        <w:rPr>
          <w:rFonts w:ascii="Arial" w:eastAsia="Times New Roman" w:hAnsi="Arial" w:cs="Arial"/>
          <w:lang w:eastAsia="sl-SI"/>
        </w:rPr>
        <w:t>število otrok in število delavcev v oddelku</w:t>
      </w:r>
      <w:r w:rsidR="005E335A">
        <w:rPr>
          <w:rFonts w:ascii="Arial" w:eastAsia="Times New Roman" w:hAnsi="Arial" w:cs="Arial"/>
          <w:lang w:eastAsia="sl-SI"/>
        </w:rPr>
        <w:t xml:space="preserve">. </w:t>
      </w:r>
    </w:p>
    <w:p w14:paraId="47FFA34C" w14:textId="77777777" w:rsidR="00336495" w:rsidRDefault="00336495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00A195" w14:textId="670E06AF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108. člen </w:t>
      </w:r>
      <w:r w:rsidRPr="0035175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351751">
        <w:rPr>
          <w:rFonts w:ascii="Arial" w:eastAsia="Times New Roman" w:hAnsi="Arial" w:cs="Arial"/>
          <w:lang w:eastAsia="sl-SI"/>
        </w:rPr>
        <w:t xml:space="preserve"> o </w:t>
      </w:r>
      <w:r>
        <w:rPr>
          <w:rFonts w:ascii="Arial" w:eastAsia="Times New Roman" w:hAnsi="Arial" w:cs="Arial"/>
          <w:lang w:eastAsia="sl-SI"/>
        </w:rPr>
        <w:t>organizaciji in financiranju vzgoje in izobraževanja med drugim določa, da se p</w:t>
      </w:r>
      <w:r w:rsidRPr="00757472">
        <w:rPr>
          <w:rFonts w:ascii="Arial" w:eastAsia="Times New Roman" w:hAnsi="Arial" w:cs="Arial"/>
          <w:lang w:eastAsia="sl-SI"/>
        </w:rPr>
        <w:t>rosta delovna mesta strokovnih in drugih delavcev v javnem vrtcu objavijo na podlagi sistemizacije delovnih mest</w:t>
      </w:r>
      <w:r>
        <w:rPr>
          <w:rFonts w:ascii="Arial" w:eastAsia="Times New Roman" w:hAnsi="Arial" w:cs="Arial"/>
          <w:lang w:eastAsia="sl-SI"/>
        </w:rPr>
        <w:t>, ter da s</w:t>
      </w:r>
      <w:r w:rsidRPr="00757472">
        <w:rPr>
          <w:rFonts w:ascii="Arial" w:eastAsia="Times New Roman" w:hAnsi="Arial" w:cs="Arial"/>
          <w:lang w:eastAsia="sl-SI"/>
        </w:rPr>
        <w:t>istemizacijo delovnih mest na podlagi normativov in standardov za vrtec določi ravnatelj v soglasju z ustanoviteljem.</w:t>
      </w:r>
      <w:r w:rsidR="00A211DD">
        <w:rPr>
          <w:rFonts w:ascii="Arial" w:eastAsia="Times New Roman" w:hAnsi="Arial" w:cs="Arial"/>
          <w:lang w:eastAsia="sl-SI"/>
        </w:rPr>
        <w:t xml:space="preserve"> Drugi odstavek 109. člena tega zakona pa med določa, da </w:t>
      </w:r>
      <w:r w:rsidR="00A211DD">
        <w:rPr>
          <w:rFonts w:ascii="Arial" w:hAnsi="Arial" w:cs="Arial"/>
          <w:color w:val="000000"/>
          <w:shd w:val="clear" w:color="auto" w:fill="FFFFFF"/>
        </w:rPr>
        <w:t>si mora javni vrtec pred objavo prostega delovnega mesta pridobiti soglasje ustanovitelja.</w:t>
      </w:r>
    </w:p>
    <w:p w14:paraId="1143C2F3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9A9474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83E1E7A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2223FD5F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BBF130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 xml:space="preserve">I. Oblikovanje </w:t>
      </w:r>
      <w:r>
        <w:rPr>
          <w:rFonts w:ascii="Arial" w:eastAsia="Times New Roman" w:hAnsi="Arial" w:cs="Arial"/>
          <w:b/>
          <w:lang w:eastAsia="sl-SI"/>
        </w:rPr>
        <w:t xml:space="preserve">razvojnega </w:t>
      </w:r>
      <w:r w:rsidRPr="00CA3A21">
        <w:rPr>
          <w:rFonts w:ascii="Arial" w:eastAsia="Times New Roman" w:hAnsi="Arial" w:cs="Arial"/>
          <w:b/>
          <w:lang w:eastAsia="sl-SI"/>
        </w:rPr>
        <w:t>oddelk</w:t>
      </w:r>
      <w:r>
        <w:rPr>
          <w:rFonts w:ascii="Arial" w:eastAsia="Times New Roman" w:hAnsi="Arial" w:cs="Arial"/>
          <w:b/>
          <w:lang w:eastAsia="sl-SI"/>
        </w:rPr>
        <w:t>a</w:t>
      </w:r>
      <w:r w:rsidRPr="00CA3A21">
        <w:rPr>
          <w:rFonts w:ascii="Arial" w:eastAsia="Times New Roman" w:hAnsi="Arial" w:cs="Arial"/>
          <w:b/>
          <w:lang w:eastAsia="sl-SI"/>
        </w:rPr>
        <w:t xml:space="preserve"> vrtca</w:t>
      </w:r>
    </w:p>
    <w:p w14:paraId="1A20A9D0" w14:textId="3B614793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Iz </w:t>
      </w:r>
      <w:r>
        <w:rPr>
          <w:rFonts w:ascii="Arial" w:eastAsia="Times New Roman" w:hAnsi="Arial" w:cs="Arial"/>
          <w:lang w:eastAsia="sl-SI"/>
        </w:rPr>
        <w:t xml:space="preserve">obrazložitve </w:t>
      </w:r>
      <w:r w:rsidRPr="00CA3A21">
        <w:rPr>
          <w:rFonts w:ascii="Arial" w:eastAsia="Times New Roman" w:hAnsi="Arial" w:cs="Arial"/>
          <w:lang w:eastAsia="sl-SI"/>
        </w:rPr>
        <w:t xml:space="preserve">predloga OŠ </w:t>
      </w:r>
      <w:proofErr w:type="spellStart"/>
      <w:r>
        <w:rPr>
          <w:rFonts w:ascii="Arial" w:eastAsia="Times New Roman" w:hAnsi="Arial" w:cs="Arial"/>
          <w:lang w:eastAsia="sl-SI"/>
        </w:rPr>
        <w:t>Kozara</w:t>
      </w:r>
      <w:proofErr w:type="spellEnd"/>
      <w:r w:rsidRPr="00CA3A21">
        <w:rPr>
          <w:rFonts w:ascii="Arial" w:eastAsia="Times New Roman" w:hAnsi="Arial" w:cs="Arial"/>
          <w:lang w:eastAsia="sl-SI"/>
        </w:rPr>
        <w:t xml:space="preserve"> izhaja, da </w:t>
      </w:r>
      <w:r>
        <w:rPr>
          <w:rFonts w:ascii="Arial" w:eastAsia="Times New Roman" w:hAnsi="Arial" w:cs="Arial"/>
          <w:lang w:eastAsia="sl-SI"/>
        </w:rPr>
        <w:t>bo</w:t>
      </w:r>
      <w:r w:rsidR="005E335A">
        <w:rPr>
          <w:rFonts w:ascii="Arial" w:eastAsia="Times New Roman" w:hAnsi="Arial" w:cs="Arial"/>
          <w:lang w:eastAsia="sl-SI"/>
        </w:rPr>
        <w:t xml:space="preserve">sta s 1. 9. 2022 predvidoma dva oddelka </w:t>
      </w:r>
      <w:r>
        <w:rPr>
          <w:rFonts w:ascii="Arial" w:eastAsia="Times New Roman" w:hAnsi="Arial" w:cs="Arial"/>
          <w:lang w:eastAsia="sl-SI"/>
        </w:rPr>
        <w:t>razvojn</w:t>
      </w:r>
      <w:r w:rsidR="005E335A">
        <w:rPr>
          <w:rFonts w:ascii="Arial" w:eastAsia="Times New Roman" w:hAnsi="Arial" w:cs="Arial"/>
          <w:lang w:eastAsia="sl-SI"/>
        </w:rPr>
        <w:t>ega</w:t>
      </w:r>
      <w:r>
        <w:rPr>
          <w:rFonts w:ascii="Arial" w:eastAsia="Times New Roman" w:hAnsi="Arial" w:cs="Arial"/>
          <w:lang w:eastAsia="sl-SI"/>
        </w:rPr>
        <w:t xml:space="preserve"> oddelk</w:t>
      </w:r>
      <w:r w:rsidR="005E335A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vrtca</w:t>
      </w:r>
      <w:r w:rsidR="00F72E9D">
        <w:rPr>
          <w:rFonts w:ascii="Arial" w:eastAsia="Times New Roman" w:hAnsi="Arial" w:cs="Arial"/>
          <w:lang w:eastAsia="sl-SI"/>
        </w:rPr>
        <w:t xml:space="preserve"> (v nadaljevanju: RO)</w:t>
      </w:r>
      <w:r>
        <w:rPr>
          <w:rFonts w:ascii="Arial" w:eastAsia="Times New Roman" w:hAnsi="Arial" w:cs="Arial"/>
          <w:lang w:eastAsia="sl-SI"/>
        </w:rPr>
        <w:t xml:space="preserve"> </w:t>
      </w:r>
      <w:r w:rsidR="005E335A">
        <w:rPr>
          <w:rFonts w:ascii="Arial" w:eastAsia="Times New Roman" w:hAnsi="Arial" w:cs="Arial"/>
          <w:lang w:eastAsia="sl-SI"/>
        </w:rPr>
        <w:t xml:space="preserve">pričela delovati </w:t>
      </w:r>
      <w:r>
        <w:rPr>
          <w:rFonts w:ascii="Arial" w:eastAsia="Times New Roman" w:hAnsi="Arial" w:cs="Arial"/>
          <w:lang w:eastAsia="sl-SI"/>
        </w:rPr>
        <w:t xml:space="preserve">v prostorih </w:t>
      </w:r>
      <w:r w:rsidR="005E335A">
        <w:rPr>
          <w:rFonts w:ascii="Arial" w:eastAsia="Times New Roman" w:hAnsi="Arial" w:cs="Arial"/>
          <w:lang w:eastAsia="sl-SI"/>
        </w:rPr>
        <w:t xml:space="preserve">enote Kekec </w:t>
      </w:r>
      <w:r>
        <w:rPr>
          <w:rFonts w:ascii="Arial" w:eastAsia="Times New Roman" w:hAnsi="Arial" w:cs="Arial"/>
          <w:lang w:eastAsia="sl-SI"/>
        </w:rPr>
        <w:t>Vrtca Nova Gorica</w:t>
      </w:r>
      <w:r w:rsidR="00AA51D4">
        <w:rPr>
          <w:rFonts w:ascii="Arial" w:eastAsia="Times New Roman" w:hAnsi="Arial" w:cs="Arial"/>
          <w:lang w:eastAsia="sl-SI"/>
        </w:rPr>
        <w:t>, med 7. in 16. uro</w:t>
      </w:r>
      <w:r>
        <w:rPr>
          <w:rFonts w:ascii="Arial" w:eastAsia="Times New Roman" w:hAnsi="Arial" w:cs="Arial"/>
          <w:lang w:eastAsia="sl-SI"/>
        </w:rPr>
        <w:t>.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Skladno s predpisi </w:t>
      </w:r>
      <w:r w:rsidRPr="00CA3A21">
        <w:rPr>
          <w:rFonts w:ascii="Arial" w:eastAsia="Times New Roman" w:hAnsi="Arial" w:cs="Arial"/>
          <w:lang w:eastAsia="sl-SI"/>
        </w:rPr>
        <w:t>Pravilnik</w:t>
      </w:r>
      <w:r>
        <w:rPr>
          <w:rFonts w:ascii="Arial" w:eastAsia="Times New Roman" w:hAnsi="Arial" w:cs="Arial"/>
          <w:lang w:eastAsia="sl-SI"/>
        </w:rPr>
        <w:t>a</w:t>
      </w:r>
      <w:r w:rsidRPr="00CA3A21">
        <w:rPr>
          <w:rFonts w:ascii="Arial" w:eastAsia="Times New Roman" w:hAnsi="Arial" w:cs="Arial"/>
          <w:lang w:eastAsia="sl-SI"/>
        </w:rPr>
        <w:t xml:space="preserve"> o normativih za opravljanje dejavnosti predšolske vzgoje</w:t>
      </w:r>
      <w:r>
        <w:rPr>
          <w:rFonts w:ascii="Arial" w:eastAsia="Times New Roman" w:hAnsi="Arial" w:cs="Arial"/>
          <w:lang w:eastAsia="sl-SI"/>
        </w:rPr>
        <w:t xml:space="preserve"> je lahko v </w:t>
      </w:r>
      <w:r w:rsidR="00F72E9D">
        <w:rPr>
          <w:rFonts w:ascii="Arial" w:eastAsia="Times New Roman" w:hAnsi="Arial" w:cs="Arial"/>
          <w:lang w:eastAsia="sl-SI"/>
        </w:rPr>
        <w:t>RO</w:t>
      </w:r>
      <w:r>
        <w:rPr>
          <w:rFonts w:ascii="Arial" w:eastAsia="Times New Roman" w:hAnsi="Arial" w:cs="Arial"/>
          <w:lang w:eastAsia="sl-SI"/>
        </w:rPr>
        <w:t xml:space="preserve"> vključenih največ 6 otrok; </w:t>
      </w:r>
      <w:r w:rsidR="00E10319">
        <w:rPr>
          <w:rFonts w:ascii="Arial" w:eastAsia="Times New Roman" w:hAnsi="Arial" w:cs="Arial"/>
          <w:lang w:eastAsia="sl-SI"/>
        </w:rPr>
        <w:t xml:space="preserve">glede na to, da OŠ </w:t>
      </w:r>
      <w:proofErr w:type="spellStart"/>
      <w:r w:rsidR="00E10319">
        <w:rPr>
          <w:rFonts w:ascii="Arial" w:eastAsia="Times New Roman" w:hAnsi="Arial" w:cs="Arial"/>
          <w:lang w:eastAsia="sl-SI"/>
        </w:rPr>
        <w:t>Kozara</w:t>
      </w:r>
      <w:proofErr w:type="spellEnd"/>
      <w:r w:rsidR="00E10319">
        <w:rPr>
          <w:rFonts w:ascii="Arial" w:eastAsia="Times New Roman" w:hAnsi="Arial" w:cs="Arial"/>
          <w:lang w:eastAsia="sl-SI"/>
        </w:rPr>
        <w:t xml:space="preserve"> predvideva, da bo v </w:t>
      </w:r>
      <w:r w:rsidR="00F72E9D">
        <w:rPr>
          <w:rFonts w:ascii="Arial" w:eastAsia="Times New Roman" w:hAnsi="Arial" w:cs="Arial"/>
          <w:lang w:eastAsia="sl-SI"/>
        </w:rPr>
        <w:t>RO</w:t>
      </w:r>
      <w:r w:rsidR="00E10319">
        <w:rPr>
          <w:rFonts w:ascii="Arial" w:eastAsia="Times New Roman" w:hAnsi="Arial" w:cs="Arial"/>
          <w:lang w:eastAsia="sl-SI"/>
        </w:rPr>
        <w:t xml:space="preserve"> usmerjenih 8 otrok,</w:t>
      </w:r>
      <w:r w:rsidR="00CF7B11">
        <w:rPr>
          <w:rFonts w:ascii="Arial" w:eastAsia="Times New Roman" w:hAnsi="Arial" w:cs="Arial"/>
          <w:lang w:eastAsia="sl-SI"/>
        </w:rPr>
        <w:t xml:space="preserve"> bi bilo potrebno oblikovati 2 oddelka (dvakrat po 4 vključeni otroci). Navedeno pomeni, da bodo v teh dveh oddelkih štiri prosta mesta, za katera je potrebno kriti stroške delovanja </w:t>
      </w:r>
      <w:r w:rsidR="00F72E9D">
        <w:rPr>
          <w:rFonts w:ascii="Arial" w:eastAsia="Times New Roman" w:hAnsi="Arial" w:cs="Arial"/>
          <w:lang w:eastAsia="sl-SI"/>
        </w:rPr>
        <w:t>RO</w:t>
      </w:r>
      <w:r w:rsidR="00CF7B11">
        <w:rPr>
          <w:rFonts w:ascii="Arial" w:eastAsia="Times New Roman" w:hAnsi="Arial" w:cs="Arial"/>
          <w:lang w:eastAsia="sl-SI"/>
        </w:rPr>
        <w:t>.</w:t>
      </w:r>
      <w:r w:rsidR="00101332">
        <w:rPr>
          <w:rFonts w:ascii="Arial" w:eastAsia="Times New Roman" w:hAnsi="Arial" w:cs="Arial"/>
          <w:lang w:eastAsia="sl-SI"/>
        </w:rPr>
        <w:t xml:space="preserve"> Cena </w:t>
      </w:r>
      <w:r w:rsidR="00F72E9D">
        <w:rPr>
          <w:rFonts w:ascii="Arial" w:eastAsia="Times New Roman" w:hAnsi="Arial" w:cs="Arial"/>
          <w:lang w:eastAsia="sl-SI"/>
        </w:rPr>
        <w:t xml:space="preserve">RO </w:t>
      </w:r>
      <w:r w:rsidR="00101332">
        <w:rPr>
          <w:rFonts w:ascii="Arial" w:eastAsia="Times New Roman" w:hAnsi="Arial" w:cs="Arial"/>
          <w:lang w:eastAsia="sl-SI"/>
        </w:rPr>
        <w:t xml:space="preserve">na enega otroka brez prehrane na podlagi izračunov OŠ </w:t>
      </w:r>
      <w:proofErr w:type="spellStart"/>
      <w:r w:rsidR="00101332">
        <w:rPr>
          <w:rFonts w:ascii="Arial" w:eastAsia="Times New Roman" w:hAnsi="Arial" w:cs="Arial"/>
          <w:lang w:eastAsia="sl-SI"/>
        </w:rPr>
        <w:t>Kozara</w:t>
      </w:r>
      <w:proofErr w:type="spellEnd"/>
      <w:r w:rsidR="00101332">
        <w:rPr>
          <w:rFonts w:ascii="Arial" w:eastAsia="Times New Roman" w:hAnsi="Arial" w:cs="Arial"/>
          <w:lang w:eastAsia="sl-SI"/>
        </w:rPr>
        <w:t xml:space="preserve"> </w:t>
      </w:r>
      <w:r w:rsidR="00AA51D4">
        <w:rPr>
          <w:rFonts w:ascii="Arial" w:eastAsia="Times New Roman" w:hAnsi="Arial" w:cs="Arial"/>
          <w:lang w:eastAsia="sl-SI"/>
        </w:rPr>
        <w:t>naj bi sicer znašala</w:t>
      </w:r>
      <w:r w:rsidR="00101332">
        <w:rPr>
          <w:rFonts w:ascii="Arial" w:eastAsia="Times New Roman" w:hAnsi="Arial" w:cs="Arial"/>
          <w:lang w:eastAsia="sl-SI"/>
        </w:rPr>
        <w:t xml:space="preserve"> </w:t>
      </w:r>
      <w:r w:rsidR="00F72E9D">
        <w:rPr>
          <w:rFonts w:ascii="Arial" w:eastAsia="Times New Roman" w:hAnsi="Arial" w:cs="Arial"/>
          <w:lang w:eastAsia="sl-SI"/>
        </w:rPr>
        <w:t>1.026,56 EUR</w:t>
      </w:r>
      <w:r w:rsidR="00AA51D4">
        <w:rPr>
          <w:rFonts w:ascii="Arial" w:eastAsia="Times New Roman" w:hAnsi="Arial" w:cs="Arial"/>
          <w:lang w:eastAsia="sl-SI"/>
        </w:rPr>
        <w:t xml:space="preserve">, kar naj bi občine soustanoviteljice krile po deležih delitvene bilance, a iz nadaljnjih podatkov OŠ </w:t>
      </w:r>
      <w:proofErr w:type="spellStart"/>
      <w:r w:rsidR="00AA51D4">
        <w:rPr>
          <w:rFonts w:ascii="Arial" w:eastAsia="Times New Roman" w:hAnsi="Arial" w:cs="Arial"/>
          <w:lang w:eastAsia="sl-SI"/>
        </w:rPr>
        <w:t>Kozara</w:t>
      </w:r>
      <w:proofErr w:type="spellEnd"/>
      <w:r w:rsidR="00AA51D4">
        <w:rPr>
          <w:rFonts w:ascii="Arial" w:eastAsia="Times New Roman" w:hAnsi="Arial" w:cs="Arial"/>
          <w:lang w:eastAsia="sl-SI"/>
        </w:rPr>
        <w:t xml:space="preserve"> (točka </w:t>
      </w:r>
      <w:r w:rsidR="00B72606">
        <w:rPr>
          <w:rFonts w:ascii="Arial" w:eastAsia="Times New Roman" w:hAnsi="Arial" w:cs="Arial"/>
          <w:lang w:eastAsia="sl-SI"/>
        </w:rPr>
        <w:t>»</w:t>
      </w:r>
      <w:r w:rsidR="00AA51D4">
        <w:rPr>
          <w:rFonts w:ascii="Arial" w:eastAsia="Times New Roman" w:hAnsi="Arial" w:cs="Arial"/>
          <w:lang w:eastAsia="sl-SI"/>
        </w:rPr>
        <w:t xml:space="preserve">3. Sofinanciranje </w:t>
      </w:r>
      <w:r w:rsidR="00B72606">
        <w:rPr>
          <w:rFonts w:ascii="Arial" w:eastAsia="Times New Roman" w:hAnsi="Arial" w:cs="Arial"/>
          <w:lang w:eastAsia="sl-SI"/>
        </w:rPr>
        <w:t xml:space="preserve">izpada do normativa« </w:t>
      </w:r>
      <w:r w:rsidR="00AA51D4">
        <w:rPr>
          <w:rFonts w:ascii="Arial" w:eastAsia="Times New Roman" w:hAnsi="Arial" w:cs="Arial"/>
          <w:lang w:eastAsia="sl-SI"/>
        </w:rPr>
        <w:t>izhaja, da</w:t>
      </w:r>
      <w:r w:rsidR="00B72606">
        <w:rPr>
          <w:rFonts w:ascii="Arial" w:eastAsia="Times New Roman" w:hAnsi="Arial" w:cs="Arial"/>
          <w:lang w:eastAsia="sl-SI"/>
        </w:rPr>
        <w:t xml:space="preserve"> bi občina Renče-Vogrsko za sofinanciranje stroškov štirih prostih mest v dveh RO po deležu 0,071 prispevala 128,70 EUR na mesec.</w:t>
      </w:r>
    </w:p>
    <w:p w14:paraId="721F4F33" w14:textId="77777777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62E5209" w14:textId="7F0261A4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Program v razvojnem oddelku se bo izvajal od 7. do 16. ure, glede na specifične potrebe otrok ga bosta sočasno izvajali dve strokovni delavki</w:t>
      </w:r>
      <w:r w:rsidR="00B72606">
        <w:rPr>
          <w:rFonts w:ascii="Arial" w:eastAsia="Times New Roman" w:hAnsi="Arial" w:cs="Arial"/>
          <w:lang w:eastAsia="sl-SI"/>
        </w:rPr>
        <w:t xml:space="preserve"> v enem oddelku</w:t>
      </w:r>
      <w:r>
        <w:rPr>
          <w:rFonts w:ascii="Arial" w:eastAsia="Times New Roman" w:hAnsi="Arial" w:cs="Arial"/>
          <w:lang w:eastAsia="sl-SI"/>
        </w:rPr>
        <w:t>.</w:t>
      </w:r>
    </w:p>
    <w:p w14:paraId="2A0DFC83" w14:textId="77777777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59CEDE0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bookmarkStart w:id="4" w:name="_Hlk106027538"/>
      <w:r w:rsidRPr="00CA3A21">
        <w:rPr>
          <w:rFonts w:ascii="Arial" w:eastAsia="Times New Roman" w:hAnsi="Arial" w:cs="Arial"/>
          <w:b/>
          <w:lang w:eastAsia="sl-SI"/>
        </w:rPr>
        <w:t>II. Sistemizacija delovnih mest</w:t>
      </w:r>
    </w:p>
    <w:bookmarkEnd w:id="4"/>
    <w:p w14:paraId="205EA4BC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OŠ </w:t>
      </w:r>
      <w:proofErr w:type="spellStart"/>
      <w:r>
        <w:rPr>
          <w:rFonts w:ascii="Arial" w:eastAsia="Times New Roman" w:hAnsi="Arial" w:cs="Arial"/>
          <w:lang w:eastAsia="sl-SI"/>
        </w:rPr>
        <w:t>Kozara</w:t>
      </w:r>
      <w:proofErr w:type="spellEnd"/>
      <w:r w:rsidRPr="00CA3A21">
        <w:rPr>
          <w:rFonts w:ascii="Arial" w:eastAsia="Times New Roman" w:hAnsi="Arial" w:cs="Arial"/>
          <w:lang w:eastAsia="sl-SI"/>
        </w:rPr>
        <w:t xml:space="preserve"> predlaga Občini, da izda soglasje k </w:t>
      </w:r>
      <w:r>
        <w:rPr>
          <w:rFonts w:ascii="Arial" w:eastAsia="Times New Roman" w:hAnsi="Arial" w:cs="Arial"/>
          <w:lang w:eastAsia="sl-SI"/>
        </w:rPr>
        <w:t xml:space="preserve">naslednji sistemizaciji </w:t>
      </w:r>
      <w:r w:rsidRPr="00CA3A21">
        <w:rPr>
          <w:rFonts w:ascii="Arial" w:eastAsia="Times New Roman" w:hAnsi="Arial" w:cs="Arial"/>
          <w:lang w:eastAsia="sl-SI"/>
        </w:rPr>
        <w:t xml:space="preserve">zaposlenih v </w:t>
      </w:r>
      <w:r>
        <w:rPr>
          <w:rFonts w:ascii="Arial" w:eastAsia="Times New Roman" w:hAnsi="Arial" w:cs="Arial"/>
          <w:lang w:eastAsia="sl-SI"/>
        </w:rPr>
        <w:t>razvojnem oddelku v</w:t>
      </w:r>
      <w:r w:rsidRPr="00CA3A21">
        <w:rPr>
          <w:rFonts w:ascii="Arial" w:eastAsia="Times New Roman" w:hAnsi="Arial" w:cs="Arial"/>
          <w:lang w:eastAsia="sl-SI"/>
        </w:rPr>
        <w:t>rtc</w:t>
      </w:r>
      <w:r>
        <w:rPr>
          <w:rFonts w:ascii="Arial" w:eastAsia="Times New Roman" w:hAnsi="Arial" w:cs="Arial"/>
          <w:lang w:eastAsia="sl-SI"/>
        </w:rPr>
        <w:t>a</w:t>
      </w:r>
      <w:r w:rsidRPr="00CA3A21">
        <w:rPr>
          <w:rFonts w:ascii="Arial" w:eastAsia="Times New Roman" w:hAnsi="Arial" w:cs="Arial"/>
          <w:lang w:eastAsia="sl-SI"/>
        </w:rPr>
        <w:t>:</w:t>
      </w:r>
    </w:p>
    <w:p w14:paraId="69E28B99" w14:textId="2838219C" w:rsidR="00670C1E" w:rsidRPr="00CA3A21" w:rsidRDefault="00B72606" w:rsidP="00670C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</w:t>
      </w:r>
      <w:r w:rsidR="00670C1E">
        <w:rPr>
          <w:rFonts w:ascii="Arial" w:eastAsia="Times New Roman" w:hAnsi="Arial" w:cs="Arial"/>
          <w:lang w:eastAsia="sl-SI"/>
        </w:rPr>
        <w:t xml:space="preserve"> </w:t>
      </w:r>
      <w:bookmarkStart w:id="5" w:name="_Hlk25071279"/>
      <w:r w:rsidR="00670C1E">
        <w:rPr>
          <w:rFonts w:ascii="Arial" w:eastAsia="Times New Roman" w:hAnsi="Arial" w:cs="Arial"/>
          <w:lang w:eastAsia="sl-SI"/>
        </w:rPr>
        <w:t>vzgojitelj</w:t>
      </w:r>
      <w:r>
        <w:rPr>
          <w:rFonts w:ascii="Arial" w:eastAsia="Times New Roman" w:hAnsi="Arial" w:cs="Arial"/>
          <w:lang w:eastAsia="sl-SI"/>
        </w:rPr>
        <w:t>a</w:t>
      </w:r>
      <w:r w:rsidR="00670C1E">
        <w:rPr>
          <w:rFonts w:ascii="Arial" w:eastAsia="Times New Roman" w:hAnsi="Arial" w:cs="Arial"/>
          <w:lang w:eastAsia="sl-SI"/>
        </w:rPr>
        <w:t xml:space="preserve"> predšolskih otrok </w:t>
      </w:r>
      <w:bookmarkEnd w:id="5"/>
      <w:r w:rsidR="00670C1E">
        <w:rPr>
          <w:rFonts w:ascii="Arial" w:eastAsia="Times New Roman" w:hAnsi="Arial" w:cs="Arial"/>
          <w:lang w:eastAsia="sl-SI"/>
        </w:rPr>
        <w:t xml:space="preserve">za polni delovni čas v obsegu </w:t>
      </w:r>
      <w:r>
        <w:rPr>
          <w:rFonts w:ascii="Arial" w:eastAsia="Times New Roman" w:hAnsi="Arial" w:cs="Arial"/>
          <w:lang w:eastAsia="sl-SI"/>
        </w:rPr>
        <w:t xml:space="preserve">2 x po </w:t>
      </w:r>
      <w:r w:rsidR="00670C1E">
        <w:rPr>
          <w:rFonts w:ascii="Arial" w:eastAsia="Times New Roman" w:hAnsi="Arial" w:cs="Arial"/>
          <w:lang w:eastAsia="sl-SI"/>
        </w:rPr>
        <w:t>1 delovno mesto,</w:t>
      </w:r>
    </w:p>
    <w:p w14:paraId="3169755C" w14:textId="3DEE4A4B" w:rsidR="00670C1E" w:rsidRDefault="00670C1E" w:rsidP="00670C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2601">
        <w:rPr>
          <w:rFonts w:ascii="Arial" w:eastAsia="Times New Roman" w:hAnsi="Arial" w:cs="Arial"/>
          <w:lang w:eastAsia="sl-SI"/>
        </w:rPr>
        <w:t xml:space="preserve">2 vzgojitelja </w:t>
      </w:r>
      <w:bookmarkStart w:id="6" w:name="_Hlk25071831"/>
      <w:r w:rsidRPr="00F72601">
        <w:rPr>
          <w:rFonts w:ascii="Arial" w:eastAsia="Times New Roman" w:hAnsi="Arial" w:cs="Arial"/>
          <w:lang w:eastAsia="sl-SI"/>
        </w:rPr>
        <w:t xml:space="preserve">predšolskih otrok </w:t>
      </w:r>
      <w:bookmarkEnd w:id="6"/>
      <w:r w:rsidRPr="00F72601">
        <w:rPr>
          <w:rFonts w:ascii="Arial" w:eastAsia="Times New Roman" w:hAnsi="Arial" w:cs="Arial"/>
          <w:lang w:eastAsia="sl-SI"/>
        </w:rPr>
        <w:t xml:space="preserve">– </w:t>
      </w:r>
      <w:bookmarkStart w:id="7" w:name="_Hlk25071288"/>
      <w:r w:rsidRPr="00F72601">
        <w:rPr>
          <w:rFonts w:ascii="Arial" w:eastAsia="Times New Roman" w:hAnsi="Arial" w:cs="Arial"/>
          <w:lang w:eastAsia="sl-SI"/>
        </w:rPr>
        <w:t xml:space="preserve">pomočnika vzgojitelja </w:t>
      </w:r>
      <w:bookmarkEnd w:id="7"/>
      <w:r w:rsidR="00B72606">
        <w:rPr>
          <w:rFonts w:ascii="Arial" w:eastAsia="Times New Roman" w:hAnsi="Arial" w:cs="Arial"/>
          <w:lang w:eastAsia="sl-SI"/>
        </w:rPr>
        <w:t>za polni delovni čas v obsegu 2 x po 1 delovno mesto.</w:t>
      </w:r>
    </w:p>
    <w:p w14:paraId="79A4E766" w14:textId="36151146" w:rsidR="006C124C" w:rsidRDefault="006C124C" w:rsidP="006C124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446FA9" w14:textId="6FD0B141" w:rsidR="006C124C" w:rsidRDefault="006C124C" w:rsidP="006C124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Kot je navedeno v predlogu OŠ </w:t>
      </w:r>
      <w:proofErr w:type="spellStart"/>
      <w:r>
        <w:rPr>
          <w:rFonts w:ascii="Arial" w:eastAsia="Times New Roman" w:hAnsi="Arial" w:cs="Arial"/>
          <w:lang w:eastAsia="sl-SI"/>
        </w:rPr>
        <w:t>Kozara</w:t>
      </w:r>
      <w:proofErr w:type="spellEnd"/>
      <w:r>
        <w:rPr>
          <w:rFonts w:ascii="Arial" w:eastAsia="Times New Roman" w:hAnsi="Arial" w:cs="Arial"/>
          <w:lang w:eastAsia="sl-SI"/>
        </w:rPr>
        <w:t xml:space="preserve">, le-ta razpolaga z dvema strokovnima delavkama </w:t>
      </w:r>
      <w:r w:rsidR="00FB7DC2">
        <w:rPr>
          <w:rFonts w:ascii="Arial" w:eastAsia="Times New Roman" w:hAnsi="Arial" w:cs="Arial"/>
          <w:lang w:eastAsia="sl-SI"/>
        </w:rPr>
        <w:t>na šoli, ki ju bodo razporedili na navedenih delovnih mestih.</w:t>
      </w:r>
    </w:p>
    <w:p w14:paraId="342D0785" w14:textId="77777777" w:rsidR="00FB7DC2" w:rsidRDefault="00FB7DC2" w:rsidP="006C124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C1BF1A" w14:textId="170F43BB" w:rsidR="006C124C" w:rsidRPr="00B72606" w:rsidRDefault="006C124C" w:rsidP="006C124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</w:t>
      </w:r>
      <w:r>
        <w:rPr>
          <w:rFonts w:ascii="Arial" w:eastAsia="Times New Roman" w:hAnsi="Arial" w:cs="Arial"/>
          <w:b/>
          <w:lang w:eastAsia="sl-SI"/>
        </w:rPr>
        <w:t>I</w:t>
      </w:r>
      <w:r w:rsidRPr="00CA3A21">
        <w:rPr>
          <w:rFonts w:ascii="Arial" w:eastAsia="Times New Roman" w:hAnsi="Arial" w:cs="Arial"/>
          <w:b/>
          <w:lang w:eastAsia="sl-SI"/>
        </w:rPr>
        <w:t xml:space="preserve">I. </w:t>
      </w:r>
      <w:r>
        <w:rPr>
          <w:rFonts w:ascii="Arial" w:eastAsia="Times New Roman" w:hAnsi="Arial" w:cs="Arial"/>
          <w:b/>
          <w:lang w:eastAsia="sl-SI"/>
        </w:rPr>
        <w:t xml:space="preserve">Soglasje k </w:t>
      </w:r>
      <w:r w:rsidR="00FB7DC2">
        <w:rPr>
          <w:rFonts w:ascii="Arial" w:eastAsia="Times New Roman" w:hAnsi="Arial" w:cs="Arial"/>
          <w:b/>
          <w:lang w:eastAsia="sl-SI"/>
        </w:rPr>
        <w:t>objavi razpisa</w:t>
      </w:r>
    </w:p>
    <w:p w14:paraId="35C80B63" w14:textId="00D32168" w:rsidR="00670C1E" w:rsidRDefault="00FB7DC2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obrazložitve izhaja, da OŠ </w:t>
      </w:r>
      <w:proofErr w:type="spellStart"/>
      <w:r>
        <w:rPr>
          <w:rFonts w:ascii="Arial" w:eastAsia="Times New Roman" w:hAnsi="Arial" w:cs="Arial"/>
          <w:lang w:eastAsia="sl-SI"/>
        </w:rPr>
        <w:t>Kozara</w:t>
      </w:r>
      <w:proofErr w:type="spellEnd"/>
      <w:r>
        <w:rPr>
          <w:rFonts w:ascii="Arial" w:eastAsia="Times New Roman" w:hAnsi="Arial" w:cs="Arial"/>
          <w:lang w:eastAsia="sl-SI"/>
        </w:rPr>
        <w:t xml:space="preserve"> ne razpolaga z </w:t>
      </w:r>
      <w:bookmarkStart w:id="8" w:name="_Hlk106027918"/>
      <w:r w:rsidRPr="00F72601">
        <w:rPr>
          <w:rFonts w:ascii="Arial" w:eastAsia="Times New Roman" w:hAnsi="Arial" w:cs="Arial"/>
          <w:lang w:eastAsia="sl-SI"/>
        </w:rPr>
        <w:t>2 vzgojitelj</w:t>
      </w:r>
      <w:r>
        <w:rPr>
          <w:rFonts w:ascii="Arial" w:eastAsia="Times New Roman" w:hAnsi="Arial" w:cs="Arial"/>
          <w:lang w:eastAsia="sl-SI"/>
        </w:rPr>
        <w:t>em</w:t>
      </w:r>
      <w:r w:rsidRPr="00F72601">
        <w:rPr>
          <w:rFonts w:ascii="Arial" w:eastAsia="Times New Roman" w:hAnsi="Arial" w:cs="Arial"/>
          <w:lang w:eastAsia="sl-SI"/>
        </w:rPr>
        <w:t>a predšolskih otrok – pomočnik</w:t>
      </w:r>
      <w:r>
        <w:rPr>
          <w:rFonts w:ascii="Arial" w:eastAsia="Times New Roman" w:hAnsi="Arial" w:cs="Arial"/>
          <w:lang w:eastAsia="sl-SI"/>
        </w:rPr>
        <w:t>om</w:t>
      </w:r>
      <w:r w:rsidRPr="00F72601">
        <w:rPr>
          <w:rFonts w:ascii="Arial" w:eastAsia="Times New Roman" w:hAnsi="Arial" w:cs="Arial"/>
          <w:lang w:eastAsia="sl-SI"/>
        </w:rPr>
        <w:t>a vzgojitelja</w:t>
      </w:r>
      <w:bookmarkEnd w:id="8"/>
      <w:r>
        <w:rPr>
          <w:rFonts w:ascii="Arial" w:eastAsia="Times New Roman" w:hAnsi="Arial" w:cs="Arial"/>
          <w:lang w:eastAsia="sl-SI"/>
        </w:rPr>
        <w:t xml:space="preserve">, zato mora objaviti javni razpis za zaposlitev dveh </w:t>
      </w:r>
      <w:r w:rsidRPr="00F72601">
        <w:rPr>
          <w:rFonts w:ascii="Arial" w:eastAsia="Times New Roman" w:hAnsi="Arial" w:cs="Arial"/>
          <w:lang w:eastAsia="sl-SI"/>
        </w:rPr>
        <w:t>vzgojitelj</w:t>
      </w:r>
      <w:r>
        <w:rPr>
          <w:rFonts w:ascii="Arial" w:eastAsia="Times New Roman" w:hAnsi="Arial" w:cs="Arial"/>
          <w:lang w:eastAsia="sl-SI"/>
        </w:rPr>
        <w:t>ev</w:t>
      </w:r>
      <w:r w:rsidRPr="00F72601">
        <w:rPr>
          <w:rFonts w:ascii="Arial" w:eastAsia="Times New Roman" w:hAnsi="Arial" w:cs="Arial"/>
          <w:lang w:eastAsia="sl-SI"/>
        </w:rPr>
        <w:t xml:space="preserve"> predšolskih otrok – pomočnik</w:t>
      </w:r>
      <w:r>
        <w:rPr>
          <w:rFonts w:ascii="Arial" w:eastAsia="Times New Roman" w:hAnsi="Arial" w:cs="Arial"/>
          <w:lang w:eastAsia="sl-SI"/>
        </w:rPr>
        <w:t>ov</w:t>
      </w:r>
      <w:r w:rsidRPr="00F72601">
        <w:rPr>
          <w:rFonts w:ascii="Arial" w:eastAsia="Times New Roman" w:hAnsi="Arial" w:cs="Arial"/>
          <w:lang w:eastAsia="sl-SI"/>
        </w:rPr>
        <w:t xml:space="preserve"> vzgojitelja</w:t>
      </w:r>
      <w:r>
        <w:rPr>
          <w:rFonts w:ascii="Arial" w:eastAsia="Times New Roman" w:hAnsi="Arial" w:cs="Arial"/>
          <w:lang w:eastAsia="sl-SI"/>
        </w:rPr>
        <w:t xml:space="preserve"> za polni delovni čas.</w:t>
      </w:r>
    </w:p>
    <w:p w14:paraId="3EB54895" w14:textId="4BAE3FA4" w:rsidR="00FB7DC2" w:rsidRDefault="00FB7DC2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CC4EC4" w14:textId="77777777" w:rsidR="00FB7DC2" w:rsidRPr="00CA3A21" w:rsidRDefault="00FB7DC2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699AF2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2C6A28C8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FAB4596" w14:textId="1066964B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Vrtec mora skladno s predpisi pridobiti soglasje občine ustanoviteljice k </w:t>
      </w:r>
      <w:r>
        <w:rPr>
          <w:rFonts w:ascii="Arial" w:eastAsia="Times New Roman" w:hAnsi="Arial" w:cs="Arial"/>
          <w:lang w:eastAsia="sl-SI"/>
        </w:rPr>
        <w:t xml:space="preserve">organizaciji dela </w:t>
      </w:r>
      <w:r w:rsidR="006C124C">
        <w:rPr>
          <w:rFonts w:ascii="Arial" w:eastAsia="Times New Roman" w:hAnsi="Arial" w:cs="Arial"/>
          <w:lang w:eastAsia="sl-SI"/>
        </w:rPr>
        <w:t>(oblikovanju skupin),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 xml:space="preserve">sistemizaciji </w:t>
      </w:r>
      <w:r>
        <w:rPr>
          <w:rFonts w:ascii="Arial" w:eastAsia="Times New Roman" w:hAnsi="Arial" w:cs="Arial"/>
          <w:lang w:eastAsia="sl-SI"/>
        </w:rPr>
        <w:t>delovnih mest</w:t>
      </w:r>
      <w:r w:rsidR="006C124C">
        <w:rPr>
          <w:rFonts w:ascii="Arial" w:eastAsia="Times New Roman" w:hAnsi="Arial" w:cs="Arial"/>
          <w:lang w:eastAsia="sl-SI"/>
        </w:rPr>
        <w:t xml:space="preserve"> in objavi razpisa.</w:t>
      </w:r>
    </w:p>
    <w:p w14:paraId="4AA0813B" w14:textId="0A8A80F0" w:rsidR="00FB7DC2" w:rsidRDefault="00FB7DC2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E813C1E" w14:textId="5C714A04" w:rsidR="00FB7DC2" w:rsidRDefault="001460D5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Dne 13. 6. 2022 </w:t>
      </w:r>
      <w:bookmarkStart w:id="9" w:name="_Hlk109658451"/>
      <w:r>
        <w:rPr>
          <w:rFonts w:ascii="Arial" w:eastAsia="Times New Roman" w:hAnsi="Arial" w:cs="Arial"/>
          <w:lang w:eastAsia="sl-SI"/>
        </w:rPr>
        <w:t xml:space="preserve">je strokovna služba družbenih dejavnosti </w:t>
      </w:r>
      <w:r w:rsidR="00AE4224">
        <w:rPr>
          <w:rFonts w:ascii="Arial" w:eastAsia="Times New Roman" w:hAnsi="Arial" w:cs="Arial"/>
          <w:lang w:eastAsia="sl-SI"/>
        </w:rPr>
        <w:t xml:space="preserve">Občine Renče-Vogrsko </w:t>
      </w:r>
      <w:r>
        <w:rPr>
          <w:rFonts w:ascii="Arial" w:eastAsia="Times New Roman" w:hAnsi="Arial" w:cs="Arial"/>
          <w:lang w:eastAsia="sl-SI"/>
        </w:rPr>
        <w:t xml:space="preserve">s strani Oddelka za družbene dejavnosti na </w:t>
      </w:r>
      <w:bookmarkEnd w:id="9"/>
      <w:r>
        <w:rPr>
          <w:rFonts w:ascii="Arial" w:eastAsia="Times New Roman" w:hAnsi="Arial" w:cs="Arial"/>
          <w:lang w:eastAsia="sl-SI"/>
        </w:rPr>
        <w:t xml:space="preserve">Mestni občini Nova Gorica (v nadaljevanju: MONG) prejela </w:t>
      </w:r>
      <w:r w:rsidR="000C5C6A">
        <w:rPr>
          <w:rFonts w:ascii="Arial" w:eastAsia="Times New Roman" w:hAnsi="Arial" w:cs="Arial"/>
          <w:lang w:eastAsia="sl-SI"/>
        </w:rPr>
        <w:lastRenderedPageBreak/>
        <w:t xml:space="preserve">telefonsko </w:t>
      </w:r>
      <w:r>
        <w:rPr>
          <w:rFonts w:ascii="Arial" w:eastAsia="Times New Roman" w:hAnsi="Arial" w:cs="Arial"/>
          <w:lang w:eastAsia="sl-SI"/>
        </w:rPr>
        <w:t xml:space="preserve">informacijo, da bo MONG javnemu zavodu zaenkrat podala soglasje k oblikovanju enega oddelka RO, posledično pa k zaposlitvi enega vzgojitelja predšolskih otrok za polni delovni čas in enega </w:t>
      </w:r>
      <w:r w:rsidRPr="00F72601">
        <w:rPr>
          <w:rFonts w:ascii="Arial" w:eastAsia="Times New Roman" w:hAnsi="Arial" w:cs="Arial"/>
          <w:lang w:eastAsia="sl-SI"/>
        </w:rPr>
        <w:t xml:space="preserve">vzgojitelja predšolskih otrok </w:t>
      </w:r>
      <w:bookmarkStart w:id="10" w:name="_Hlk106028537"/>
      <w:r w:rsidRPr="00F72601">
        <w:rPr>
          <w:rFonts w:ascii="Arial" w:eastAsia="Times New Roman" w:hAnsi="Arial" w:cs="Arial"/>
          <w:lang w:eastAsia="sl-SI"/>
        </w:rPr>
        <w:t>– pomočnika vzgojitelja</w:t>
      </w:r>
      <w:bookmarkEnd w:id="10"/>
      <w:r w:rsidR="003B631E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ter </w:t>
      </w:r>
      <w:r w:rsidR="003B631E">
        <w:rPr>
          <w:rFonts w:ascii="Arial" w:eastAsia="Times New Roman" w:hAnsi="Arial" w:cs="Arial"/>
          <w:lang w:eastAsia="sl-SI"/>
        </w:rPr>
        <w:t xml:space="preserve">soglasje k objavi javnega razpisa za enega </w:t>
      </w:r>
      <w:r w:rsidR="003B631E" w:rsidRPr="00F72601">
        <w:rPr>
          <w:rFonts w:ascii="Arial" w:eastAsia="Times New Roman" w:hAnsi="Arial" w:cs="Arial"/>
          <w:lang w:eastAsia="sl-SI"/>
        </w:rPr>
        <w:t>vzgojitelja predšolskih otrok – pomočnika vzgojitelja</w:t>
      </w:r>
      <w:r w:rsidR="003B631E">
        <w:rPr>
          <w:rFonts w:ascii="Arial" w:eastAsia="Times New Roman" w:hAnsi="Arial" w:cs="Arial"/>
          <w:lang w:eastAsia="sl-SI"/>
        </w:rPr>
        <w:t xml:space="preserve"> za poln delovni čas.</w:t>
      </w:r>
    </w:p>
    <w:p w14:paraId="01316C86" w14:textId="601D07D3" w:rsidR="001E65B5" w:rsidRDefault="001E65B5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C21DDE" w14:textId="03E301FB" w:rsidR="001E65B5" w:rsidRDefault="001E65B5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 upoštevanju navedenega je Odbor za družbene dejavnosti na svoji 23. seji dne 13. 6. 2022 sklenil, da se z obravnavo in sprejemanjem odločitve o podaji soglasja </w:t>
      </w:r>
      <w:r w:rsidR="00CD5288">
        <w:rPr>
          <w:rFonts w:ascii="Arial" w:eastAsia="Times New Roman" w:hAnsi="Arial" w:cs="Arial"/>
          <w:lang w:eastAsia="sl-SI"/>
        </w:rPr>
        <w:t xml:space="preserve">k sistemizaciji in organizaciji dela v razvojnem oddelku vrtca v OŠ </w:t>
      </w:r>
      <w:proofErr w:type="spellStart"/>
      <w:r w:rsidR="00CD5288">
        <w:rPr>
          <w:rFonts w:ascii="Arial" w:eastAsia="Times New Roman" w:hAnsi="Arial" w:cs="Arial"/>
          <w:lang w:eastAsia="sl-SI"/>
        </w:rPr>
        <w:t>Kozara</w:t>
      </w:r>
      <w:proofErr w:type="spellEnd"/>
      <w:r w:rsidR="00CD5288">
        <w:rPr>
          <w:rFonts w:ascii="Arial" w:eastAsia="Times New Roman" w:hAnsi="Arial" w:cs="Arial"/>
          <w:lang w:eastAsia="sl-SI"/>
        </w:rPr>
        <w:t xml:space="preserve"> počaka na glasovanje o podaji soglasja na seji Mestnega sveta Nova Gorica, da bo jasno, ali bo podano soglasje k oblikovanju enega ali dveh oddelkov razvojnega oddelka vrtca v OŠ </w:t>
      </w:r>
      <w:proofErr w:type="spellStart"/>
      <w:r w:rsidR="00CD5288">
        <w:rPr>
          <w:rFonts w:ascii="Arial" w:eastAsia="Times New Roman" w:hAnsi="Arial" w:cs="Arial"/>
          <w:lang w:eastAsia="sl-SI"/>
        </w:rPr>
        <w:t>Kozara</w:t>
      </w:r>
      <w:proofErr w:type="spellEnd"/>
      <w:r w:rsidR="00CD5288">
        <w:rPr>
          <w:rFonts w:ascii="Arial" w:eastAsia="Times New Roman" w:hAnsi="Arial" w:cs="Arial"/>
          <w:lang w:eastAsia="sl-SI"/>
        </w:rPr>
        <w:t>.</w:t>
      </w:r>
    </w:p>
    <w:p w14:paraId="1A188A2E" w14:textId="3A79C31B" w:rsidR="000C5C6A" w:rsidRDefault="000C5C6A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3EA5B8" w14:textId="7112D135" w:rsidR="000C5C6A" w:rsidRDefault="000C5C6A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Dne 22. 7. 2022 </w:t>
      </w:r>
      <w:r w:rsidR="00FD311A">
        <w:rPr>
          <w:rFonts w:ascii="Arial" w:eastAsia="Times New Roman" w:hAnsi="Arial" w:cs="Arial"/>
          <w:lang w:eastAsia="sl-SI"/>
        </w:rPr>
        <w:t xml:space="preserve">je </w:t>
      </w:r>
      <w:r w:rsidR="00AE4224">
        <w:rPr>
          <w:rFonts w:ascii="Arial" w:eastAsia="Times New Roman" w:hAnsi="Arial" w:cs="Arial"/>
          <w:lang w:eastAsia="sl-SI"/>
        </w:rPr>
        <w:t xml:space="preserve">bilo </w:t>
      </w:r>
      <w:r w:rsidR="00FD311A">
        <w:rPr>
          <w:rFonts w:ascii="Arial" w:eastAsia="Times New Roman" w:hAnsi="Arial" w:cs="Arial"/>
          <w:lang w:eastAsia="sl-SI"/>
        </w:rPr>
        <w:t xml:space="preserve">s strani Oddelka za družbene dejavnosti </w:t>
      </w:r>
      <w:r w:rsidR="00AE4224">
        <w:rPr>
          <w:rFonts w:ascii="Arial" w:eastAsia="Times New Roman" w:hAnsi="Arial" w:cs="Arial"/>
          <w:lang w:eastAsia="sl-SI"/>
        </w:rPr>
        <w:t>MONG sporočeno, da je župan MONG podal soglasje k predlagani sistemizaciji</w:t>
      </w:r>
      <w:r w:rsidR="001E65B5">
        <w:rPr>
          <w:rFonts w:ascii="Arial" w:eastAsia="Times New Roman" w:hAnsi="Arial" w:cs="Arial"/>
          <w:lang w:eastAsia="sl-SI"/>
        </w:rPr>
        <w:t>, zaposlitvam in vrsti, številu oddelkov ter številu otrok v oddelku</w:t>
      </w:r>
      <w:r w:rsidR="00CD5288">
        <w:rPr>
          <w:rFonts w:ascii="Arial" w:eastAsia="Times New Roman" w:hAnsi="Arial" w:cs="Arial"/>
          <w:lang w:eastAsia="sl-SI"/>
        </w:rPr>
        <w:t xml:space="preserve"> (obvestilo v priponki).</w:t>
      </w:r>
      <w:r w:rsidR="005F30B5">
        <w:rPr>
          <w:rFonts w:ascii="Arial" w:eastAsia="Times New Roman" w:hAnsi="Arial" w:cs="Arial"/>
          <w:lang w:eastAsia="sl-SI"/>
        </w:rPr>
        <w:t xml:space="preserve"> Z ozirom na navedeno soglasje se predlaga Občinskemu svetu Občine Renče-Vogrsko, da tudi Občina Renče-Vogrsko poda soglasje k predlagani sistemizaciji in organizaciji dela v razvojnem oddelku vrtca v OŠ </w:t>
      </w:r>
      <w:proofErr w:type="spellStart"/>
      <w:r w:rsidR="005F30B5">
        <w:rPr>
          <w:rFonts w:ascii="Arial" w:eastAsia="Times New Roman" w:hAnsi="Arial" w:cs="Arial"/>
          <w:lang w:eastAsia="sl-SI"/>
        </w:rPr>
        <w:t>Kozara</w:t>
      </w:r>
      <w:proofErr w:type="spellEnd"/>
      <w:r w:rsidR="005F30B5">
        <w:rPr>
          <w:rFonts w:ascii="Arial" w:eastAsia="Times New Roman" w:hAnsi="Arial" w:cs="Arial"/>
          <w:lang w:eastAsia="sl-SI"/>
        </w:rPr>
        <w:t>.</w:t>
      </w:r>
    </w:p>
    <w:p w14:paraId="6631F62B" w14:textId="255CFCC1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B592F55" w14:textId="2779CB10" w:rsidR="0083515D" w:rsidRDefault="0083515D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B254709" w14:textId="77777777" w:rsidR="0083515D" w:rsidRPr="0083515D" w:rsidRDefault="0083515D" w:rsidP="008351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3515D">
        <w:rPr>
          <w:rFonts w:ascii="Arial" w:eastAsia="Times New Roman" w:hAnsi="Arial" w:cs="Arial"/>
          <w:lang w:eastAsia="sl-SI"/>
        </w:rPr>
        <w:t>Soglasje je potrebno podati do sredine avgusta, da lahko javni zavod pravočasno izpelje postopek javnega razpisa za zaposlitev dveh vzgojiteljev predšolskih otrok – pomočnikov vzgojitelja za polni delovni čas.</w:t>
      </w:r>
    </w:p>
    <w:p w14:paraId="60231D21" w14:textId="77777777" w:rsidR="0083515D" w:rsidRDefault="0083515D" w:rsidP="0083515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6FEFF8" w14:textId="77777777" w:rsidR="0083515D" w:rsidRPr="0083515D" w:rsidRDefault="0083515D" w:rsidP="00670C1E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34077B34" w14:textId="77777777" w:rsidR="001460D5" w:rsidRPr="00CA3A21" w:rsidRDefault="001460D5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5BDAF62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78FDFB52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29F65E3" w14:textId="727D79D5" w:rsidR="00670C1E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 xml:space="preserve">e soustanoviteljice </w:t>
      </w:r>
      <w:r w:rsidRPr="00F15FD4">
        <w:rPr>
          <w:rFonts w:ascii="Arial" w:eastAsia="Times New Roman" w:hAnsi="Arial" w:cs="Arial"/>
          <w:lang w:eastAsia="sl-SI"/>
        </w:rPr>
        <w:t>bo</w:t>
      </w:r>
      <w:r>
        <w:rPr>
          <w:rFonts w:ascii="Arial" w:eastAsia="Times New Roman" w:hAnsi="Arial" w:cs="Arial"/>
          <w:lang w:eastAsia="sl-SI"/>
        </w:rPr>
        <w:t xml:space="preserve">do za otroke, za katere so po veljavni zakonodaji dolžne poravnavati razliko med plačili staršev in ekonomsko ceno vrtca, to razliko poravnale 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na način, kot to velja za otroke, vključene v javni vrtec. V primeru, da bo v razvojni oddelek vrtca vključen otrok iz naše občine, se bodo plačila izvajala iz proračunske postavke »Ostali vrtci«. Kot izhaja iz obrazložitve sofinanciranja izpada do normativa, bi v primeru </w:t>
      </w:r>
      <w:r w:rsidR="003B631E">
        <w:rPr>
          <w:rFonts w:ascii="Arial" w:eastAsia="Times New Roman" w:hAnsi="Arial" w:cs="Arial"/>
          <w:lang w:eastAsia="sl-SI"/>
        </w:rPr>
        <w:t xml:space="preserve">štirih prostih mest oz. </w:t>
      </w:r>
      <w:r>
        <w:rPr>
          <w:rFonts w:ascii="Arial" w:eastAsia="Times New Roman" w:hAnsi="Arial" w:cs="Arial"/>
          <w:lang w:eastAsia="sl-SI"/>
        </w:rPr>
        <w:t xml:space="preserve"> nezaseden</w:t>
      </w:r>
      <w:r w:rsidR="003B631E">
        <w:rPr>
          <w:rFonts w:ascii="Arial" w:eastAsia="Times New Roman" w:hAnsi="Arial" w:cs="Arial"/>
          <w:lang w:eastAsia="sl-SI"/>
        </w:rPr>
        <w:t>ih</w:t>
      </w:r>
      <w:r>
        <w:rPr>
          <w:rFonts w:ascii="Arial" w:eastAsia="Times New Roman" w:hAnsi="Arial" w:cs="Arial"/>
          <w:lang w:eastAsia="sl-SI"/>
        </w:rPr>
        <w:t xml:space="preserve">) mest (izpad do normativa) </w:t>
      </w:r>
      <w:r w:rsidR="003B631E">
        <w:rPr>
          <w:rFonts w:ascii="Arial" w:eastAsia="Times New Roman" w:hAnsi="Arial" w:cs="Arial"/>
          <w:lang w:eastAsia="sl-SI"/>
        </w:rPr>
        <w:t xml:space="preserve">v dveh oddelkih </w:t>
      </w:r>
      <w:r>
        <w:rPr>
          <w:rFonts w:ascii="Arial" w:eastAsia="Times New Roman" w:hAnsi="Arial" w:cs="Arial"/>
          <w:lang w:eastAsia="sl-SI"/>
        </w:rPr>
        <w:t xml:space="preserve">delež Občine Renče-Vogrsko znašal 7,1 % oz. poprečno </w:t>
      </w:r>
      <w:r w:rsidR="003B631E">
        <w:rPr>
          <w:rFonts w:ascii="Arial" w:eastAsia="Times New Roman" w:hAnsi="Arial" w:cs="Arial"/>
          <w:lang w:eastAsia="sl-SI"/>
        </w:rPr>
        <w:t>128,70</w:t>
      </w:r>
      <w:r>
        <w:rPr>
          <w:rFonts w:ascii="Arial" w:eastAsia="Times New Roman" w:hAnsi="Arial" w:cs="Arial"/>
          <w:lang w:eastAsia="sl-SI"/>
        </w:rPr>
        <w:t xml:space="preserve"> EUR mesečno.</w:t>
      </w:r>
    </w:p>
    <w:p w14:paraId="78147AEC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BC982F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12272502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14:paraId="02C380B7" w14:textId="77777777" w:rsidR="00670C1E" w:rsidRPr="00CA3A21" w:rsidRDefault="00670C1E" w:rsidP="00670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212DAECB" w14:textId="77777777" w:rsidR="00670C1E" w:rsidRPr="00CA3A21" w:rsidRDefault="00670C1E" w:rsidP="0067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14:paraId="70977212" w14:textId="77777777" w:rsidR="00670C1E" w:rsidRPr="00CA3A21" w:rsidRDefault="00670C1E" w:rsidP="0067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8C270B0" w14:textId="257C83BE" w:rsidR="00711D95" w:rsidRDefault="00670C1E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14:paraId="34D6D7E1" w14:textId="77777777" w:rsidR="005F30B5" w:rsidRPr="00CA3A21" w:rsidRDefault="005F30B5" w:rsidP="00670C1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E4CFBE2" w14:textId="0655CBDA" w:rsidR="00711D95" w:rsidRPr="00CA3A21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</w:t>
      </w:r>
      <w:r w:rsidRPr="00E103F7">
        <w:rPr>
          <w:rFonts w:ascii="Arial" w:eastAsia="Times New Roman" w:hAnsi="Arial" w:cs="Times New Roman"/>
          <w:lang w:eastAsia="sl-SI"/>
        </w:rPr>
        <w:t xml:space="preserve">24. člena Pravilnika o normativih za opravljanje dejavnosti predšolske vzgoje </w:t>
      </w:r>
      <w:r w:rsidRPr="003B631E">
        <w:rPr>
          <w:rFonts w:ascii="Arial" w:eastAsia="Times New Roman" w:hAnsi="Arial" w:cs="Times New Roman"/>
          <w:lang w:eastAsia="sl-SI"/>
        </w:rPr>
        <w:t>(Uradni list RS, št. 27/14, 47/17, 43/18 in 54/21)</w:t>
      </w:r>
      <w:r w:rsidRPr="00E103F7">
        <w:rPr>
          <w:rFonts w:ascii="Arial" w:eastAsia="Times New Roman" w:hAnsi="Arial" w:cs="Times New Roman"/>
          <w:lang w:eastAsia="sl-SI"/>
        </w:rPr>
        <w:t xml:space="preserve">, </w:t>
      </w:r>
      <w:r w:rsidRPr="00996FC2">
        <w:rPr>
          <w:rFonts w:ascii="Arial" w:eastAsia="Times New Roman" w:hAnsi="Arial" w:cs="Times New Roman"/>
          <w:lang w:eastAsia="sl-SI"/>
        </w:rPr>
        <w:t>17. člen</w:t>
      </w:r>
      <w:r>
        <w:rPr>
          <w:rFonts w:ascii="Arial" w:eastAsia="Times New Roman" w:hAnsi="Arial" w:cs="Times New Roman"/>
          <w:lang w:eastAsia="sl-SI"/>
        </w:rPr>
        <w:t>a</w:t>
      </w:r>
      <w:r w:rsidRPr="00996FC2">
        <w:rPr>
          <w:rFonts w:ascii="Arial" w:eastAsia="Times New Roman" w:hAnsi="Arial" w:cs="Times New Roman"/>
          <w:lang w:eastAsia="sl-SI"/>
        </w:rPr>
        <w:t xml:space="preserve"> Zakona o vrtcih (Uradni list RS, št. 100/05 – uradno prečiščeno besedilo, 25/08, 98/09 – ZIUZGK, 36/10, 62/10 – ZUPJS, 94/10 – ZIU, 40/12 – ZUJF, 14/15 – ZUUJFO, 55/17 in 18/21)</w:t>
      </w:r>
      <w:r>
        <w:rPr>
          <w:rFonts w:ascii="Arial" w:eastAsia="Times New Roman" w:hAnsi="Arial" w:cs="Times New Roman"/>
          <w:lang w:eastAsia="sl-SI"/>
        </w:rPr>
        <w:t>,</w:t>
      </w:r>
      <w:r w:rsidRPr="00996FC2">
        <w:rPr>
          <w:rFonts w:ascii="Arial" w:eastAsia="Times New Roman" w:hAnsi="Arial" w:cs="Times New Roman"/>
          <w:lang w:eastAsia="sl-SI"/>
        </w:rPr>
        <w:t xml:space="preserve"> </w:t>
      </w:r>
      <w:r w:rsidRPr="00E103F7">
        <w:rPr>
          <w:rFonts w:ascii="Arial" w:eastAsia="Times New Roman" w:hAnsi="Arial" w:cs="Times New Roman"/>
          <w:lang w:eastAsia="sl-SI"/>
        </w:rPr>
        <w:t>108. in 109. člena Zakon</w:t>
      </w:r>
      <w:r>
        <w:rPr>
          <w:rFonts w:ascii="Arial" w:eastAsia="Times New Roman" w:hAnsi="Arial" w:cs="Times New Roman"/>
          <w:lang w:eastAsia="sl-SI"/>
        </w:rPr>
        <w:t>a</w:t>
      </w:r>
      <w:r w:rsidRPr="00E103F7">
        <w:rPr>
          <w:rFonts w:ascii="Arial" w:eastAsia="Times New Roman" w:hAnsi="Arial" w:cs="Times New Roman"/>
          <w:lang w:eastAsia="sl-SI"/>
        </w:rPr>
        <w:t xml:space="preserve"> o organizaciji in financiranju vzgoje in izobraževanja </w:t>
      </w:r>
      <w:r w:rsidRPr="00996FC2">
        <w:rPr>
          <w:rFonts w:ascii="Arial" w:eastAsia="Times New Roman" w:hAnsi="Arial" w:cs="Times New Roman"/>
          <w:lang w:eastAsia="sl-SI"/>
        </w:rPr>
        <w:t xml:space="preserve">(Uradni list RS, št. 16/07 – uradno prečiščeno besedilo, 36/08, 58/09, 64/09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popr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 xml:space="preserve">., 65/09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popr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 xml:space="preserve">., 20/11, 40/12 – ZUJF, 57/12 – ZPCP-2D, 47/15, 46/16, 49/16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popr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 xml:space="preserve">., 25/17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ZVaj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>, 123/21, 172/21 in 207/21)</w:t>
      </w:r>
      <w:r>
        <w:rPr>
          <w:rFonts w:ascii="Arial" w:eastAsia="Times New Roman" w:hAnsi="Arial" w:cs="Times New Roman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>in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</w:t>
      </w:r>
      <w:r w:rsidR="00F734B1">
        <w:rPr>
          <w:rFonts w:ascii="Arial" w:eastAsia="Times New Roman" w:hAnsi="Arial" w:cs="Times New Roman"/>
          <w:lang w:eastAsia="sl-SI"/>
        </w:rPr>
        <w:t>17</w:t>
      </w:r>
      <w:r w:rsidRPr="00CA3A21">
        <w:rPr>
          <w:rFonts w:ascii="Arial" w:eastAsia="Times New Roman" w:hAnsi="Arial" w:cs="Times New Roman"/>
          <w:lang w:eastAsia="sl-SI"/>
        </w:rPr>
        <w:t xml:space="preserve">. </w:t>
      </w:r>
      <w:r w:rsidR="00F734B1">
        <w:rPr>
          <w:rFonts w:ascii="Arial" w:eastAsia="Times New Roman" w:hAnsi="Arial" w:cs="Times New Roman"/>
          <w:lang w:eastAsia="sl-SI"/>
        </w:rPr>
        <w:t>dopisni</w:t>
      </w:r>
      <w:r w:rsidRPr="00CA3A21">
        <w:rPr>
          <w:rFonts w:ascii="Arial" w:eastAsia="Times New Roman" w:hAnsi="Arial" w:cs="Times New Roman"/>
          <w:lang w:eastAsia="sl-SI"/>
        </w:rPr>
        <w:t xml:space="preserve"> seji, </w:t>
      </w:r>
      <w:r w:rsidR="005331C5">
        <w:rPr>
          <w:rFonts w:ascii="Arial" w:eastAsia="Times New Roman" w:hAnsi="Arial" w:cs="Times New Roman"/>
          <w:lang w:eastAsia="sl-SI"/>
        </w:rPr>
        <w:t xml:space="preserve">v času od 29. 7. 2022 do </w:t>
      </w:r>
      <w:r w:rsidRPr="00CA3A21">
        <w:rPr>
          <w:rFonts w:ascii="Arial" w:eastAsia="Times New Roman" w:hAnsi="Arial" w:cs="Times New Roman"/>
          <w:lang w:eastAsia="sl-SI"/>
        </w:rPr>
        <w:t xml:space="preserve">dne </w:t>
      </w:r>
      <w:r w:rsidR="00543F65">
        <w:rPr>
          <w:rFonts w:ascii="Arial" w:eastAsia="Times New Roman" w:hAnsi="Arial" w:cs="Times New Roman"/>
          <w:lang w:eastAsia="sl-SI"/>
        </w:rPr>
        <w:t>3. 8. 2022</w:t>
      </w:r>
      <w:r w:rsidRPr="00CA3A21">
        <w:rPr>
          <w:rFonts w:ascii="Arial" w:eastAsia="Times New Roman" w:hAnsi="Arial" w:cs="Times New Roman"/>
          <w:lang w:eastAsia="sl-SI"/>
        </w:rPr>
        <w:t xml:space="preserve"> sprejel</w:t>
      </w:r>
    </w:p>
    <w:p w14:paraId="2A67DD6D" w14:textId="77777777" w:rsidR="00711D95" w:rsidRPr="00CA3A21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DA66DA5" w14:textId="77777777" w:rsidR="00711D95" w:rsidRPr="00CA3A21" w:rsidRDefault="00711D95" w:rsidP="00711D95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lastRenderedPageBreak/>
        <w:t>S K L E P</w:t>
      </w:r>
    </w:p>
    <w:p w14:paraId="24C944FC" w14:textId="77777777" w:rsidR="00711D95" w:rsidRPr="00CA3A21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8683CB4" w14:textId="77777777" w:rsidR="00711D95" w:rsidRPr="00CA3A21" w:rsidRDefault="00711D95" w:rsidP="00711D9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</w:p>
    <w:p w14:paraId="31EDB855" w14:textId="77777777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C560C9" w14:textId="77777777" w:rsidR="00711D95" w:rsidRPr="00DC1FC8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Osnovni šoli </w:t>
      </w:r>
      <w:proofErr w:type="spellStart"/>
      <w:r w:rsidRPr="00DC1FC8">
        <w:rPr>
          <w:rFonts w:ascii="Arial" w:eastAsia="Times New Roman" w:hAnsi="Arial" w:cs="Arial"/>
          <w:lang w:eastAsia="sl-SI"/>
        </w:rPr>
        <w:t>Kozara</w:t>
      </w:r>
      <w:proofErr w:type="spellEnd"/>
      <w:r w:rsidRPr="00DC1FC8">
        <w:rPr>
          <w:rFonts w:ascii="Arial" w:eastAsia="Times New Roman" w:hAnsi="Arial" w:cs="Arial"/>
          <w:lang w:eastAsia="sl-SI"/>
        </w:rPr>
        <w:t xml:space="preserve"> Nova Gorica soglasje k organizaciji dela razvojnega oddelka</w:t>
      </w:r>
      <w:r>
        <w:rPr>
          <w:rFonts w:ascii="Arial" w:eastAsia="Times New Roman" w:hAnsi="Arial" w:cs="Arial"/>
          <w:lang w:eastAsia="sl-SI"/>
        </w:rPr>
        <w:t>, kot sledi</w:t>
      </w:r>
      <w:r w:rsidRPr="00DC1FC8">
        <w:rPr>
          <w:rFonts w:ascii="Arial" w:eastAsia="Times New Roman" w:hAnsi="Arial" w:cs="Arial"/>
          <w:lang w:eastAsia="sl-SI"/>
        </w:rPr>
        <w:t xml:space="preserve">: </w:t>
      </w:r>
    </w:p>
    <w:p w14:paraId="3A1EB292" w14:textId="3E19382E" w:rsidR="00711D95" w:rsidRDefault="00711D95" w:rsidP="00711D9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87306">
        <w:rPr>
          <w:rFonts w:ascii="Arial" w:eastAsia="Times New Roman" w:hAnsi="Arial" w:cs="Arial"/>
          <w:lang w:eastAsia="sl-SI"/>
        </w:rPr>
        <w:t xml:space="preserve">v Osnovni šoli </w:t>
      </w:r>
      <w:proofErr w:type="spellStart"/>
      <w:r w:rsidRPr="00187306">
        <w:rPr>
          <w:rFonts w:ascii="Arial" w:eastAsia="Times New Roman" w:hAnsi="Arial" w:cs="Arial"/>
          <w:lang w:eastAsia="sl-SI"/>
        </w:rPr>
        <w:t>Kozara</w:t>
      </w:r>
      <w:proofErr w:type="spellEnd"/>
      <w:r w:rsidRPr="00187306">
        <w:rPr>
          <w:rFonts w:ascii="Arial" w:eastAsia="Times New Roman" w:hAnsi="Arial" w:cs="Arial"/>
          <w:lang w:eastAsia="sl-SI"/>
        </w:rPr>
        <w:t xml:space="preserve"> Nova Gorica se v šolskem letu 20</w:t>
      </w:r>
      <w:r>
        <w:rPr>
          <w:rFonts w:ascii="Arial" w:eastAsia="Times New Roman" w:hAnsi="Arial" w:cs="Arial"/>
          <w:lang w:eastAsia="sl-SI"/>
        </w:rPr>
        <w:t>22</w:t>
      </w:r>
      <w:r w:rsidRPr="00187306">
        <w:rPr>
          <w:rFonts w:ascii="Arial" w:eastAsia="Times New Roman" w:hAnsi="Arial" w:cs="Arial"/>
          <w:lang w:eastAsia="sl-SI"/>
        </w:rPr>
        <w:t>/202</w:t>
      </w:r>
      <w:r>
        <w:rPr>
          <w:rFonts w:ascii="Arial" w:eastAsia="Times New Roman" w:hAnsi="Arial" w:cs="Arial"/>
          <w:lang w:eastAsia="sl-SI"/>
        </w:rPr>
        <w:t>3</w:t>
      </w:r>
      <w:r w:rsidRPr="00187306">
        <w:rPr>
          <w:rFonts w:ascii="Arial" w:eastAsia="Times New Roman" w:hAnsi="Arial" w:cs="Arial"/>
          <w:lang w:eastAsia="sl-SI"/>
        </w:rPr>
        <w:t xml:space="preserve"> oblikuje</w:t>
      </w:r>
      <w:r>
        <w:rPr>
          <w:rFonts w:ascii="Arial" w:eastAsia="Times New Roman" w:hAnsi="Arial" w:cs="Arial"/>
          <w:lang w:eastAsia="sl-SI"/>
        </w:rPr>
        <w:t>ta</w:t>
      </w:r>
      <w:r w:rsidRPr="00187306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dve</w:t>
      </w:r>
      <w:r w:rsidRPr="00187306">
        <w:rPr>
          <w:rFonts w:ascii="Arial" w:eastAsia="Times New Roman" w:hAnsi="Arial" w:cs="Arial"/>
          <w:lang w:eastAsia="sl-SI"/>
        </w:rPr>
        <w:t xml:space="preserve"> skupin</w:t>
      </w:r>
      <w:r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 xml:space="preserve"> razvojnega oddelka vrtca, v kater</w:t>
      </w:r>
      <w:r>
        <w:rPr>
          <w:rFonts w:ascii="Arial" w:eastAsia="Times New Roman" w:hAnsi="Arial" w:cs="Arial"/>
          <w:lang w:eastAsia="sl-SI"/>
        </w:rPr>
        <w:t>o</w:t>
      </w:r>
      <w:r w:rsidRPr="00187306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se</w:t>
      </w:r>
      <w:r w:rsidRPr="00187306">
        <w:rPr>
          <w:rFonts w:ascii="Arial" w:eastAsia="Times New Roman" w:hAnsi="Arial" w:cs="Arial"/>
          <w:lang w:eastAsia="sl-SI"/>
        </w:rPr>
        <w:t xml:space="preserve"> vključ</w:t>
      </w:r>
      <w:r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skupaj </w:t>
      </w:r>
      <w:r w:rsidRPr="00187306">
        <w:rPr>
          <w:rFonts w:ascii="Arial" w:eastAsia="Times New Roman" w:hAnsi="Arial" w:cs="Arial"/>
          <w:lang w:eastAsia="sl-SI"/>
        </w:rPr>
        <w:t xml:space="preserve">največ </w:t>
      </w:r>
      <w:r>
        <w:rPr>
          <w:rFonts w:ascii="Arial" w:eastAsia="Times New Roman" w:hAnsi="Arial" w:cs="Arial"/>
          <w:lang w:eastAsia="sl-SI"/>
        </w:rPr>
        <w:t xml:space="preserve">12 otrok (do </w:t>
      </w:r>
      <w:r w:rsidRPr="00187306">
        <w:rPr>
          <w:rFonts w:ascii="Arial" w:eastAsia="Times New Roman" w:hAnsi="Arial" w:cs="Arial"/>
          <w:lang w:eastAsia="sl-SI"/>
        </w:rPr>
        <w:t>6 otrok</w:t>
      </w:r>
      <w:r>
        <w:rPr>
          <w:rFonts w:ascii="Arial" w:eastAsia="Times New Roman" w:hAnsi="Arial" w:cs="Arial"/>
          <w:lang w:eastAsia="sl-SI"/>
        </w:rPr>
        <w:t xml:space="preserve"> v eni skupini),</w:t>
      </w:r>
      <w:r w:rsidRPr="00187306">
        <w:rPr>
          <w:rFonts w:ascii="Arial" w:eastAsia="Times New Roman" w:hAnsi="Arial" w:cs="Arial"/>
          <w:lang w:eastAsia="sl-SI"/>
        </w:rPr>
        <w:t xml:space="preserve"> </w:t>
      </w:r>
    </w:p>
    <w:p w14:paraId="46B563AE" w14:textId="52131543" w:rsidR="00711D95" w:rsidRPr="00187306" w:rsidRDefault="00711D95" w:rsidP="00711D9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enoti razvojnega oddelka vrtca </w:t>
      </w:r>
      <w:r w:rsidRPr="00187306">
        <w:rPr>
          <w:rFonts w:ascii="Arial" w:eastAsia="Times New Roman" w:hAnsi="Arial" w:cs="Arial"/>
          <w:lang w:eastAsia="sl-SI"/>
        </w:rPr>
        <w:t>del</w:t>
      </w:r>
      <w:r>
        <w:rPr>
          <w:rFonts w:ascii="Arial" w:eastAsia="Times New Roman" w:hAnsi="Arial" w:cs="Arial"/>
          <w:lang w:eastAsia="sl-SI"/>
        </w:rPr>
        <w:t>ujeta</w:t>
      </w:r>
      <w:r w:rsidRPr="00187306">
        <w:rPr>
          <w:rFonts w:ascii="Arial" w:eastAsia="Times New Roman" w:hAnsi="Arial" w:cs="Arial"/>
          <w:lang w:eastAsia="sl-SI"/>
        </w:rPr>
        <w:t xml:space="preserve"> v </w:t>
      </w:r>
      <w:r>
        <w:rPr>
          <w:rFonts w:ascii="Arial" w:eastAsia="Times New Roman" w:hAnsi="Arial" w:cs="Arial"/>
          <w:lang w:eastAsia="sl-SI"/>
        </w:rPr>
        <w:t xml:space="preserve">prostorih </w:t>
      </w:r>
      <w:r w:rsidRPr="00187306">
        <w:rPr>
          <w:rFonts w:ascii="Arial" w:eastAsia="Times New Roman" w:hAnsi="Arial" w:cs="Arial"/>
          <w:lang w:eastAsia="sl-SI"/>
        </w:rPr>
        <w:t>Vrtca Nova Gorica</w:t>
      </w:r>
      <w:r>
        <w:rPr>
          <w:rFonts w:ascii="Arial" w:eastAsia="Times New Roman" w:hAnsi="Arial" w:cs="Arial"/>
          <w:lang w:eastAsia="sl-SI"/>
        </w:rPr>
        <w:t>, predvidoma v enoti Kekec</w:t>
      </w:r>
      <w:r w:rsidRPr="00187306">
        <w:rPr>
          <w:rFonts w:ascii="Arial" w:eastAsia="Times New Roman" w:hAnsi="Arial" w:cs="Arial"/>
          <w:lang w:eastAsia="sl-SI"/>
        </w:rPr>
        <w:t>.</w:t>
      </w:r>
    </w:p>
    <w:p w14:paraId="37BDDF7B" w14:textId="77777777" w:rsidR="00711D95" w:rsidRDefault="00711D95" w:rsidP="00711D9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0A334049" w14:textId="77777777" w:rsidR="00711D95" w:rsidRDefault="00711D95" w:rsidP="00711D9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6B35F8C0" w14:textId="77777777" w:rsidR="00711D95" w:rsidRPr="00CA3A21" w:rsidRDefault="00711D95" w:rsidP="00711D9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2.</w:t>
      </w:r>
    </w:p>
    <w:p w14:paraId="1094BB7D" w14:textId="77777777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E966E1" w14:textId="54A2E266" w:rsidR="00711D95" w:rsidRPr="00187306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Osnovni šoli </w:t>
      </w:r>
      <w:proofErr w:type="spellStart"/>
      <w:r w:rsidRPr="00DC1FC8">
        <w:rPr>
          <w:rFonts w:ascii="Arial" w:eastAsia="Times New Roman" w:hAnsi="Arial" w:cs="Arial"/>
          <w:lang w:eastAsia="sl-SI"/>
        </w:rPr>
        <w:t>Kozara</w:t>
      </w:r>
      <w:proofErr w:type="spellEnd"/>
      <w:r w:rsidRPr="00DC1FC8">
        <w:rPr>
          <w:rFonts w:ascii="Arial" w:eastAsia="Times New Roman" w:hAnsi="Arial" w:cs="Arial"/>
          <w:lang w:eastAsia="sl-SI"/>
        </w:rPr>
        <w:t xml:space="preserve"> Nova Gorica </w:t>
      </w:r>
      <w:r w:rsidRPr="00187306">
        <w:rPr>
          <w:rFonts w:ascii="Arial" w:eastAsia="Times New Roman" w:hAnsi="Arial" w:cs="Arial"/>
          <w:lang w:eastAsia="sl-SI"/>
        </w:rPr>
        <w:t xml:space="preserve">soglasje k sistemizaciji delovnih mest v razvojnem oddelku vrtca v Osnovni šoli </w:t>
      </w:r>
      <w:proofErr w:type="spellStart"/>
      <w:r w:rsidRPr="00187306">
        <w:rPr>
          <w:rFonts w:ascii="Arial" w:eastAsia="Times New Roman" w:hAnsi="Arial" w:cs="Arial"/>
          <w:lang w:eastAsia="sl-SI"/>
        </w:rPr>
        <w:t>Kozara</w:t>
      </w:r>
      <w:proofErr w:type="spellEnd"/>
      <w:r w:rsidRPr="00187306">
        <w:rPr>
          <w:rFonts w:ascii="Arial" w:eastAsia="Times New Roman" w:hAnsi="Arial" w:cs="Arial"/>
          <w:lang w:eastAsia="sl-SI"/>
        </w:rPr>
        <w:t xml:space="preserve"> Nova Gorica za </w:t>
      </w:r>
      <w:r>
        <w:rPr>
          <w:rFonts w:ascii="Arial" w:eastAsia="Times New Roman" w:hAnsi="Arial" w:cs="Arial"/>
          <w:lang w:eastAsia="sl-SI"/>
        </w:rPr>
        <w:t xml:space="preserve">naslednja </w:t>
      </w:r>
      <w:r w:rsidRPr="00187306">
        <w:rPr>
          <w:rFonts w:ascii="Arial" w:eastAsia="Times New Roman" w:hAnsi="Arial" w:cs="Arial"/>
          <w:lang w:eastAsia="sl-SI"/>
        </w:rPr>
        <w:t>delovn</w:t>
      </w:r>
      <w:r>
        <w:rPr>
          <w:rFonts w:ascii="Arial" w:eastAsia="Times New Roman" w:hAnsi="Arial" w:cs="Arial"/>
          <w:lang w:eastAsia="sl-SI"/>
        </w:rPr>
        <w:t>a</w:t>
      </w:r>
      <w:r w:rsidRPr="00187306">
        <w:rPr>
          <w:rFonts w:ascii="Arial" w:eastAsia="Times New Roman" w:hAnsi="Arial" w:cs="Arial"/>
          <w:lang w:eastAsia="sl-SI"/>
        </w:rPr>
        <w:t xml:space="preserve"> mest</w:t>
      </w:r>
      <w:r>
        <w:rPr>
          <w:rFonts w:ascii="Arial" w:eastAsia="Times New Roman" w:hAnsi="Arial" w:cs="Arial"/>
          <w:lang w:eastAsia="sl-SI"/>
        </w:rPr>
        <w:t>a</w:t>
      </w:r>
      <w:r w:rsidRPr="00187306">
        <w:rPr>
          <w:rFonts w:ascii="Arial" w:eastAsia="Times New Roman" w:hAnsi="Arial" w:cs="Arial"/>
          <w:lang w:eastAsia="sl-SI"/>
        </w:rPr>
        <w:t>: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791C8F9D" w14:textId="2936B35F" w:rsidR="00711D95" w:rsidRPr="00CA3A21" w:rsidRDefault="00711D95" w:rsidP="00711D9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 vzgojitelja predšolskih otrok za polni delovni čas v obsegu 2 delovni mesti,</w:t>
      </w:r>
    </w:p>
    <w:p w14:paraId="57BE7DFC" w14:textId="5F555DDE" w:rsidR="00711D95" w:rsidRPr="00F11E0C" w:rsidRDefault="006443DB" w:rsidP="00711D9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</w:t>
      </w:r>
      <w:r w:rsidR="00711D95" w:rsidRPr="00F11E0C">
        <w:rPr>
          <w:rFonts w:ascii="Arial" w:eastAsia="Times New Roman" w:hAnsi="Arial" w:cs="Arial"/>
          <w:lang w:eastAsia="sl-SI"/>
        </w:rPr>
        <w:t xml:space="preserve"> vzgojitelj</w:t>
      </w:r>
      <w:r>
        <w:rPr>
          <w:rFonts w:ascii="Arial" w:eastAsia="Times New Roman" w:hAnsi="Arial" w:cs="Arial"/>
          <w:lang w:eastAsia="sl-SI"/>
        </w:rPr>
        <w:t>a</w:t>
      </w:r>
      <w:r w:rsidR="00711D95" w:rsidRPr="00F11E0C">
        <w:rPr>
          <w:rFonts w:ascii="Arial" w:eastAsia="Times New Roman" w:hAnsi="Arial" w:cs="Arial"/>
          <w:lang w:eastAsia="sl-SI"/>
        </w:rPr>
        <w:t xml:space="preserve"> predšolskih otrok - pomočnik</w:t>
      </w:r>
      <w:r>
        <w:rPr>
          <w:rFonts w:ascii="Arial" w:eastAsia="Times New Roman" w:hAnsi="Arial" w:cs="Arial"/>
          <w:lang w:eastAsia="sl-SI"/>
        </w:rPr>
        <w:t>a</w:t>
      </w:r>
      <w:r w:rsidR="00711D95" w:rsidRPr="00F11E0C">
        <w:rPr>
          <w:rFonts w:ascii="Arial" w:eastAsia="Times New Roman" w:hAnsi="Arial" w:cs="Arial"/>
          <w:lang w:eastAsia="sl-SI"/>
        </w:rPr>
        <w:t xml:space="preserve"> vzgojitelja za polni delovni čas v obsegu </w:t>
      </w:r>
      <w:r>
        <w:rPr>
          <w:rFonts w:ascii="Arial" w:eastAsia="Times New Roman" w:hAnsi="Arial" w:cs="Arial"/>
          <w:lang w:eastAsia="sl-SI"/>
        </w:rPr>
        <w:t>2</w:t>
      </w:r>
      <w:r w:rsidR="00711D95" w:rsidRPr="00F11E0C">
        <w:rPr>
          <w:rFonts w:ascii="Arial" w:eastAsia="Times New Roman" w:hAnsi="Arial" w:cs="Arial"/>
          <w:lang w:eastAsia="sl-SI"/>
        </w:rPr>
        <w:t xml:space="preserve">  </w:t>
      </w:r>
    </w:p>
    <w:p w14:paraId="41F40171" w14:textId="154F7619" w:rsidR="00711D95" w:rsidRDefault="00711D95" w:rsidP="00711D9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delovn</w:t>
      </w:r>
      <w:r w:rsidR="006443DB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mest</w:t>
      </w:r>
      <w:r w:rsidR="006443DB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>.</w:t>
      </w:r>
    </w:p>
    <w:p w14:paraId="0BDA5AD3" w14:textId="77777777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2DB0626" w14:textId="77777777" w:rsidR="00711D95" w:rsidRPr="00CA3A21" w:rsidRDefault="00711D95" w:rsidP="00711D9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3.</w:t>
      </w:r>
    </w:p>
    <w:p w14:paraId="3787D42B" w14:textId="77777777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E352D4" w14:textId="6B6A195D" w:rsidR="00711D95" w:rsidRPr="00187306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Osnovni šoli </w:t>
      </w:r>
      <w:proofErr w:type="spellStart"/>
      <w:r w:rsidRPr="00DC1FC8">
        <w:rPr>
          <w:rFonts w:ascii="Arial" w:eastAsia="Times New Roman" w:hAnsi="Arial" w:cs="Arial"/>
          <w:lang w:eastAsia="sl-SI"/>
        </w:rPr>
        <w:t>Kozara</w:t>
      </w:r>
      <w:proofErr w:type="spellEnd"/>
      <w:r w:rsidRPr="00DC1FC8">
        <w:rPr>
          <w:rFonts w:ascii="Arial" w:eastAsia="Times New Roman" w:hAnsi="Arial" w:cs="Arial"/>
          <w:lang w:eastAsia="sl-SI"/>
        </w:rPr>
        <w:t xml:space="preserve"> Nova Gorica </w:t>
      </w:r>
      <w:r w:rsidRPr="00187306">
        <w:rPr>
          <w:rFonts w:ascii="Arial" w:eastAsia="Times New Roman" w:hAnsi="Arial" w:cs="Arial"/>
          <w:lang w:eastAsia="sl-SI"/>
        </w:rPr>
        <w:t>soglasje k objav</w:t>
      </w:r>
      <w:r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 xml:space="preserve"> razpisa za </w:t>
      </w:r>
      <w:r>
        <w:rPr>
          <w:rFonts w:ascii="Arial" w:eastAsia="Times New Roman" w:hAnsi="Arial" w:cs="Arial"/>
          <w:lang w:eastAsia="sl-SI"/>
        </w:rPr>
        <w:t>naslednj</w:t>
      </w:r>
      <w:r w:rsidR="006443DB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</w:t>
      </w:r>
      <w:r w:rsidRPr="00187306">
        <w:rPr>
          <w:rFonts w:ascii="Arial" w:eastAsia="Times New Roman" w:hAnsi="Arial" w:cs="Arial"/>
          <w:lang w:eastAsia="sl-SI"/>
        </w:rPr>
        <w:t>delovn</w:t>
      </w:r>
      <w:r w:rsidR="006443DB"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 xml:space="preserve"> mest</w:t>
      </w:r>
      <w:r w:rsidR="006443DB"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>:</w:t>
      </w:r>
    </w:p>
    <w:p w14:paraId="5BED8DB8" w14:textId="76743806" w:rsidR="00711D95" w:rsidRPr="00711D95" w:rsidRDefault="006443DB" w:rsidP="00711D95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</w:t>
      </w:r>
      <w:r w:rsidR="00711D95" w:rsidRPr="00187306">
        <w:rPr>
          <w:rFonts w:ascii="Arial" w:eastAsia="Times New Roman" w:hAnsi="Arial" w:cs="Arial"/>
          <w:lang w:eastAsia="sl-SI"/>
        </w:rPr>
        <w:t xml:space="preserve"> vzgojitelj</w:t>
      </w:r>
      <w:r>
        <w:rPr>
          <w:rFonts w:ascii="Arial" w:eastAsia="Times New Roman" w:hAnsi="Arial" w:cs="Arial"/>
          <w:lang w:eastAsia="sl-SI"/>
        </w:rPr>
        <w:t>a</w:t>
      </w:r>
      <w:r w:rsidR="00711D95" w:rsidRPr="00187306">
        <w:rPr>
          <w:rFonts w:ascii="Arial" w:eastAsia="Times New Roman" w:hAnsi="Arial" w:cs="Arial"/>
          <w:lang w:eastAsia="sl-SI"/>
        </w:rPr>
        <w:t xml:space="preserve"> predšolskih otrok - pomočnik</w:t>
      </w:r>
      <w:r>
        <w:rPr>
          <w:rFonts w:ascii="Arial" w:eastAsia="Times New Roman" w:hAnsi="Arial" w:cs="Arial"/>
          <w:lang w:eastAsia="sl-SI"/>
        </w:rPr>
        <w:t>a</w:t>
      </w:r>
      <w:r w:rsidR="00711D95" w:rsidRPr="00187306">
        <w:rPr>
          <w:rFonts w:ascii="Arial" w:eastAsia="Times New Roman" w:hAnsi="Arial" w:cs="Arial"/>
          <w:lang w:eastAsia="sl-SI"/>
        </w:rPr>
        <w:t xml:space="preserve"> vzgojitelja za polni delovni čas v obsegu </w:t>
      </w:r>
      <w:r>
        <w:rPr>
          <w:rFonts w:ascii="Arial" w:eastAsia="Times New Roman" w:hAnsi="Arial" w:cs="Arial"/>
          <w:lang w:eastAsia="sl-SI"/>
        </w:rPr>
        <w:t>2</w:t>
      </w:r>
      <w:r w:rsidR="00711D95" w:rsidRPr="00187306">
        <w:rPr>
          <w:rFonts w:ascii="Arial" w:eastAsia="Times New Roman" w:hAnsi="Arial" w:cs="Arial"/>
          <w:lang w:eastAsia="sl-SI"/>
        </w:rPr>
        <w:t xml:space="preserve">  delovno mesto</w:t>
      </w:r>
      <w:r>
        <w:rPr>
          <w:rFonts w:ascii="Arial" w:eastAsia="Times New Roman" w:hAnsi="Arial" w:cs="Arial"/>
          <w:lang w:eastAsia="sl-SI"/>
        </w:rPr>
        <w:t>.</w:t>
      </w:r>
    </w:p>
    <w:p w14:paraId="4362ABAD" w14:textId="77777777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60F1E7" w14:textId="77777777" w:rsidR="00711D95" w:rsidRDefault="00711D95" w:rsidP="00711D9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</w:t>
      </w:r>
    </w:p>
    <w:p w14:paraId="112CED88" w14:textId="77777777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A1403E" w14:textId="1242CB55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Vsa podana soglasja se nanašajo na obdobje od </w:t>
      </w:r>
      <w:r w:rsidRPr="00DC1FC8">
        <w:rPr>
          <w:rFonts w:ascii="Arial" w:eastAsia="Times New Roman" w:hAnsi="Arial" w:cs="Arial"/>
          <w:lang w:eastAsia="sl-SI"/>
        </w:rPr>
        <w:t>1.</w:t>
      </w:r>
      <w:r>
        <w:rPr>
          <w:rFonts w:ascii="Arial" w:eastAsia="Times New Roman" w:hAnsi="Arial" w:cs="Arial"/>
          <w:lang w:eastAsia="sl-SI"/>
        </w:rPr>
        <w:t xml:space="preserve"> 9</w:t>
      </w:r>
      <w:r w:rsidRPr="00DC1FC8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2022 dalje. </w:t>
      </w:r>
    </w:p>
    <w:p w14:paraId="277F3008" w14:textId="55626691" w:rsidR="005F30B5" w:rsidRDefault="005F30B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05A357" w14:textId="2EA219F2" w:rsidR="005F30B5" w:rsidRPr="00CA3A21" w:rsidRDefault="005F30B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primeru, da OŠ </w:t>
      </w:r>
      <w:proofErr w:type="spellStart"/>
      <w:r>
        <w:rPr>
          <w:rFonts w:ascii="Arial" w:eastAsia="Times New Roman" w:hAnsi="Arial" w:cs="Arial"/>
          <w:lang w:eastAsia="sl-SI"/>
        </w:rPr>
        <w:t>Kozara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r w:rsidR="007322B9">
        <w:rPr>
          <w:rFonts w:ascii="Arial" w:eastAsia="Times New Roman" w:hAnsi="Arial" w:cs="Arial"/>
          <w:lang w:eastAsia="sl-SI"/>
        </w:rPr>
        <w:t xml:space="preserve">ne bo oblikovala </w:t>
      </w:r>
      <w:r w:rsidR="001923F7">
        <w:rPr>
          <w:rFonts w:ascii="Arial" w:eastAsia="Times New Roman" w:hAnsi="Arial" w:cs="Arial"/>
          <w:lang w:eastAsia="sl-SI"/>
        </w:rPr>
        <w:t xml:space="preserve">sistemizacije in organizacije dela v obsegu, h kateremu je bilo podano soglasje, </w:t>
      </w:r>
      <w:r w:rsidR="0090354D">
        <w:rPr>
          <w:rFonts w:ascii="Arial" w:eastAsia="Times New Roman" w:hAnsi="Arial" w:cs="Arial"/>
          <w:lang w:eastAsia="sl-SI"/>
        </w:rPr>
        <w:t xml:space="preserve">mora OŠ </w:t>
      </w:r>
      <w:proofErr w:type="spellStart"/>
      <w:r w:rsidR="0090354D">
        <w:rPr>
          <w:rFonts w:ascii="Arial" w:eastAsia="Times New Roman" w:hAnsi="Arial" w:cs="Arial"/>
          <w:lang w:eastAsia="sl-SI"/>
        </w:rPr>
        <w:t>Kozara</w:t>
      </w:r>
      <w:proofErr w:type="spellEnd"/>
      <w:r w:rsidR="0090354D">
        <w:rPr>
          <w:rFonts w:ascii="Arial" w:eastAsia="Times New Roman" w:hAnsi="Arial" w:cs="Arial"/>
          <w:lang w:eastAsia="sl-SI"/>
        </w:rPr>
        <w:t xml:space="preserve"> ponovno zaprositi za soglasje k spremenjeni sistemizaciji in organizaciji dela.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5C2A4916" w14:textId="77777777" w:rsidR="00711D95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D42C488" w14:textId="77777777" w:rsidR="00711D95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57A72B1" w14:textId="77777777" w:rsidR="00711D95" w:rsidRDefault="00711D95" w:rsidP="00711D9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5.</w:t>
      </w:r>
    </w:p>
    <w:p w14:paraId="258ECF9D" w14:textId="77777777" w:rsidR="00711D95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2BF6F4E" w14:textId="77777777" w:rsidR="00711D95" w:rsidRPr="00CA3A21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Ta sklep prične veljati takoj.</w:t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</w:p>
    <w:p w14:paraId="351E0929" w14:textId="77777777" w:rsidR="00711D95" w:rsidRPr="00CA3A21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C522D41" w14:textId="77777777" w:rsidR="00711D95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79EFBC4" w14:textId="77777777" w:rsidR="00711D95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92D704A" w14:textId="77777777" w:rsidR="00711D95" w:rsidRPr="00CA3A21" w:rsidRDefault="00711D95" w:rsidP="00711D9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Žigon, l. r.</w:t>
      </w:r>
    </w:p>
    <w:p w14:paraId="2F397172" w14:textId="77777777" w:rsidR="00711D95" w:rsidRPr="00CA3A21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Župan</w:t>
      </w:r>
    </w:p>
    <w:p w14:paraId="49C1DC7C" w14:textId="77777777" w:rsidR="00711D95" w:rsidRDefault="00711D95" w:rsidP="00711D9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72DE9722" w14:textId="63963C0F" w:rsidR="00711D95" w:rsidRDefault="00711D95" w:rsidP="00670C1E">
      <w:p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sectPr w:rsidR="00711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0C1C" w14:textId="77777777" w:rsidR="0034522F" w:rsidRDefault="0090354D">
      <w:pPr>
        <w:spacing w:after="0" w:line="240" w:lineRule="auto"/>
      </w:pPr>
      <w:r>
        <w:separator/>
      </w:r>
    </w:p>
  </w:endnote>
  <w:endnote w:type="continuationSeparator" w:id="0">
    <w:p w14:paraId="7EC65CE0" w14:textId="77777777" w:rsidR="0034522F" w:rsidRDefault="0090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13A8" w14:textId="77777777" w:rsidR="0034522F" w:rsidRDefault="0090354D">
      <w:pPr>
        <w:spacing w:after="0" w:line="240" w:lineRule="auto"/>
      </w:pPr>
      <w:r>
        <w:separator/>
      </w:r>
    </w:p>
  </w:footnote>
  <w:footnote w:type="continuationSeparator" w:id="0">
    <w:p w14:paraId="32CAA37C" w14:textId="77777777" w:rsidR="0034522F" w:rsidRDefault="0090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67A4" w14:textId="42102B68" w:rsidR="00E001A8" w:rsidRPr="00E001A8" w:rsidRDefault="00040CEC" w:rsidP="00E001A8">
    <w:pPr>
      <w:pStyle w:val="Glava"/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17</w:t>
    </w:r>
    <w:r w:rsidR="00B47283" w:rsidRPr="00E001A8">
      <w:rPr>
        <w:rFonts w:cs="Arial"/>
        <w:color w:val="999999"/>
        <w:sz w:val="40"/>
        <w:szCs w:val="40"/>
      </w:rPr>
      <w:t xml:space="preserve">. </w:t>
    </w:r>
    <w:r>
      <w:rPr>
        <w:rFonts w:cs="Arial"/>
        <w:color w:val="999999"/>
        <w:sz w:val="40"/>
        <w:szCs w:val="40"/>
      </w:rPr>
      <w:t>dopisna</w:t>
    </w:r>
    <w:r w:rsidR="00B47283" w:rsidRPr="00E001A8">
      <w:rPr>
        <w:rFonts w:cs="Arial"/>
        <w:color w:val="999999"/>
        <w:sz w:val="40"/>
        <w:szCs w:val="40"/>
      </w:rPr>
      <w:t xml:space="preserve"> seja</w:t>
    </w:r>
    <w:r w:rsidR="00B47283" w:rsidRPr="00E001A8">
      <w:rPr>
        <w:rFonts w:cs="Arial"/>
        <w:color w:val="999999"/>
        <w:sz w:val="40"/>
        <w:szCs w:val="40"/>
      </w:rPr>
      <w:tab/>
    </w:r>
    <w:r w:rsidR="00B47283" w:rsidRPr="00E001A8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1</w:t>
    </w:r>
    <w:r w:rsidR="00B47283" w:rsidRPr="00E001A8">
      <w:rPr>
        <w:rFonts w:cs="Arial"/>
        <w:color w:val="999999"/>
        <w:sz w:val="40"/>
        <w:szCs w:val="40"/>
      </w:rPr>
      <w:t>. točka</w:t>
    </w:r>
  </w:p>
  <w:p w14:paraId="615BD8A4" w14:textId="77777777" w:rsidR="00E001A8" w:rsidRDefault="0083515D">
    <w:pPr>
      <w:pStyle w:val="Glava"/>
    </w:pPr>
  </w:p>
  <w:p w14:paraId="1B92F228" w14:textId="77777777" w:rsidR="00E001A8" w:rsidRDefault="008351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B01"/>
    <w:multiLevelType w:val="hybridMultilevel"/>
    <w:tmpl w:val="05725792"/>
    <w:lvl w:ilvl="0" w:tplc="5BC29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42D7B"/>
    <w:multiLevelType w:val="hybridMultilevel"/>
    <w:tmpl w:val="04521358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4130468">
    <w:abstractNumId w:val="1"/>
  </w:num>
  <w:num w:numId="2" w16cid:durableId="255942847">
    <w:abstractNumId w:val="4"/>
  </w:num>
  <w:num w:numId="3" w16cid:durableId="1501895397">
    <w:abstractNumId w:val="2"/>
  </w:num>
  <w:num w:numId="4" w16cid:durableId="1848980986">
    <w:abstractNumId w:val="0"/>
  </w:num>
  <w:num w:numId="5" w16cid:durableId="172506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1E"/>
    <w:rsid w:val="00040CEC"/>
    <w:rsid w:val="000C5C6A"/>
    <w:rsid w:val="00101332"/>
    <w:rsid w:val="001460D5"/>
    <w:rsid w:val="001923F7"/>
    <w:rsid w:val="001E65B5"/>
    <w:rsid w:val="002C2E13"/>
    <w:rsid w:val="00336495"/>
    <w:rsid w:val="0034522F"/>
    <w:rsid w:val="003B631E"/>
    <w:rsid w:val="003F1919"/>
    <w:rsid w:val="005331C5"/>
    <w:rsid w:val="00543F65"/>
    <w:rsid w:val="005D4596"/>
    <w:rsid w:val="005E335A"/>
    <w:rsid w:val="005F30B5"/>
    <w:rsid w:val="006443DB"/>
    <w:rsid w:val="00670C1E"/>
    <w:rsid w:val="006C124C"/>
    <w:rsid w:val="006C563D"/>
    <w:rsid w:val="00711D95"/>
    <w:rsid w:val="007322B9"/>
    <w:rsid w:val="0083515D"/>
    <w:rsid w:val="0090354D"/>
    <w:rsid w:val="00996FC2"/>
    <w:rsid w:val="00A211DD"/>
    <w:rsid w:val="00AA51D4"/>
    <w:rsid w:val="00AE4224"/>
    <w:rsid w:val="00B47283"/>
    <w:rsid w:val="00B72606"/>
    <w:rsid w:val="00C5759D"/>
    <w:rsid w:val="00CD5288"/>
    <w:rsid w:val="00CF7B11"/>
    <w:rsid w:val="00E10319"/>
    <w:rsid w:val="00F11E0C"/>
    <w:rsid w:val="00F72E9D"/>
    <w:rsid w:val="00F734B1"/>
    <w:rsid w:val="00FB7DC2"/>
    <w:rsid w:val="00FD311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C419"/>
  <w15:chartTrackingRefBased/>
  <w15:docId w15:val="{782DD940-38A4-4C6D-A938-7AB8671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0C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0C1E"/>
  </w:style>
  <w:style w:type="paragraph" w:styleId="Odstavekseznama">
    <w:name w:val="List Paragraph"/>
    <w:basedOn w:val="Navaden"/>
    <w:uiPriority w:val="34"/>
    <w:qFormat/>
    <w:rsid w:val="00670C1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04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7</cp:revision>
  <cp:lastPrinted>2022-06-13T14:19:00Z</cp:lastPrinted>
  <dcterms:created xsi:type="dcterms:W3CDTF">2022-07-27T07:11:00Z</dcterms:created>
  <dcterms:modified xsi:type="dcterms:W3CDTF">2022-07-27T08:22:00Z</dcterms:modified>
</cp:coreProperties>
</file>