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58DD9986" w:rsidR="00497D20" w:rsidRPr="009B02BE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9B02B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9B02BE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9B02BE" w:rsidRPr="009B02BE">
        <w:rPr>
          <w:rFonts w:ascii="Arial" w:eastAsia="Calibri" w:hAnsi="Arial" w:cs="Arial"/>
          <w:kern w:val="0"/>
          <w:sz w:val="20"/>
          <w:szCs w:val="20"/>
          <w14:ligatures w14:val="none"/>
        </w:rPr>
        <w:t>7</w:t>
      </w:r>
      <w:r w:rsidRPr="009B02BE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9B02BE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9B02BE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6D1E3CF1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069E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4B2ADF" w:rsidRPr="00A069E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30</w:t>
      </w:r>
      <w:r w:rsidRPr="00A069E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C64CFA" w:rsidRPr="00A069E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9</w:t>
      </w:r>
      <w:r w:rsidRPr="00A069E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A069E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1797F9F0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14/18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56/25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C33EB6">
        <w:rPr>
          <w:rFonts w:ascii="Arial" w:eastAsia="Calibri" w:hAnsi="Arial" w:cs="Arial"/>
          <w:kern w:val="0"/>
          <w14:ligatures w14:val="none"/>
        </w:rPr>
        <w:t xml:space="preserve"> in 9/24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F928C2">
        <w:rPr>
          <w:rFonts w:ascii="Arial" w:eastAsia="Times New Roman" w:hAnsi="Arial" w:cs="Arial"/>
          <w:b/>
          <w:kern w:val="0"/>
          <w:lang w:eastAsia="sl-SI"/>
          <w14:ligatures w14:val="none"/>
        </w:rPr>
        <w:t>9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5732D9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0B4698">
        <w:rPr>
          <w:rFonts w:ascii="Arial" w:eastAsia="Times New Roman" w:hAnsi="Arial" w:cs="Arial"/>
          <w:b/>
          <w:kern w:val="0"/>
          <w:lang w:eastAsia="sl-SI"/>
          <w14:ligatures w14:val="none"/>
        </w:rPr>
        <w:t>7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0B4698">
        <w:rPr>
          <w:rFonts w:ascii="Arial" w:eastAsia="Times New Roman" w:hAnsi="Arial" w:cs="Arial"/>
          <w:b/>
          <w:kern w:val="0"/>
          <w:lang w:eastAsia="sl-SI"/>
          <w14:ligatures w14:val="none"/>
        </w:rPr>
        <w:t>oktobra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68869A40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>Potrditev zapisnika 1</w:t>
      </w:r>
      <w:r w:rsidR="00F928C2">
        <w:rPr>
          <w:rFonts w:ascii="Arial" w:eastAsia="Times New Roman" w:hAnsi="Arial" w:cs="Arial"/>
          <w:lang w:eastAsia="sl-SI"/>
        </w:rPr>
        <w:t>8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05298">
        <w:rPr>
          <w:rFonts w:ascii="Arial" w:eastAsia="Times New Roman" w:hAnsi="Arial" w:cs="Arial"/>
          <w:lang w:eastAsia="sl-SI"/>
        </w:rPr>
        <w:t>17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B05298">
        <w:rPr>
          <w:rFonts w:ascii="Arial" w:eastAsia="Times New Roman" w:hAnsi="Arial" w:cs="Arial"/>
          <w:lang w:eastAsia="sl-SI"/>
        </w:rPr>
        <w:t>6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53B2A047" w14:textId="023D1270" w:rsidR="00137C4D" w:rsidRDefault="00137C4D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13. dopisne seje od 12. 9. do 17. 9. 2025</w:t>
      </w:r>
    </w:p>
    <w:p w14:paraId="3EC26519" w14:textId="27AA1D2E" w:rsidR="00C962AD" w:rsidRDefault="00C962AD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14. dopisne seje od 26. 9. do 1. 10. 2025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25DF5357" w14:textId="2D3CF5AE" w:rsidR="000B6186" w:rsidRPr="00094AF6" w:rsidRDefault="000B6186" w:rsidP="000B6186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1D5ACD">
        <w:rPr>
          <w:rFonts w:ascii="Arial" w:eastAsia="Times New Roman" w:hAnsi="Arial" w:cs="Arial"/>
          <w:kern w:val="0"/>
          <w:lang w:eastAsia="sl-SI"/>
          <w14:ligatures w14:val="none"/>
        </w:rPr>
        <w:t xml:space="preserve">Strategija razvoja kmetijstva na območju Občine Renče-Vogrsko </w:t>
      </w:r>
      <w:r w:rsidRPr="001D5ACD">
        <w:rPr>
          <w:rFonts w:ascii="Arial" w:eastAsia="Calibri" w:hAnsi="Arial" w:cs="Arial"/>
          <w:kern w:val="0"/>
          <w14:ligatures w14:val="none"/>
        </w:rPr>
        <w:t>(</w:t>
      </w:r>
      <w:r w:rsidRPr="001D5ACD">
        <w:rPr>
          <w:rFonts w:ascii="Arial" w:eastAsia="Calibri" w:hAnsi="Arial" w:cs="Arial"/>
          <w:i/>
          <w:iCs/>
          <w:kern w:val="0"/>
          <w14:ligatures w14:val="none"/>
        </w:rPr>
        <w:t>poročeval</w:t>
      </w:r>
      <w:r w:rsidR="001D5ACD" w:rsidRPr="001D5ACD">
        <w:rPr>
          <w:rFonts w:ascii="Arial" w:eastAsia="Calibri" w:hAnsi="Arial" w:cs="Arial"/>
          <w:i/>
          <w:iCs/>
          <w:kern w:val="0"/>
          <w14:ligatures w14:val="none"/>
        </w:rPr>
        <w:t>ec</w:t>
      </w:r>
      <w:r w:rsidRPr="001D5ACD">
        <w:rPr>
          <w:rFonts w:ascii="Arial" w:eastAsia="Calibri" w:hAnsi="Arial" w:cs="Arial"/>
          <w:i/>
          <w:iCs/>
          <w:kern w:val="0"/>
          <w14:ligatures w14:val="none"/>
        </w:rPr>
        <w:t xml:space="preserve">: </w:t>
      </w:r>
      <w:r w:rsidR="004254E1" w:rsidRPr="001D5ACD">
        <w:rPr>
          <w:rFonts w:ascii="Arial" w:eastAsia="Calibri" w:hAnsi="Arial" w:cs="Arial"/>
          <w:i/>
          <w:iCs/>
          <w:kern w:val="0"/>
          <w14:ligatures w14:val="none"/>
        </w:rPr>
        <w:t xml:space="preserve">direktor </w:t>
      </w:r>
      <w:r w:rsidR="0030100D" w:rsidRPr="001D5ACD">
        <w:rPr>
          <w:rFonts w:ascii="Arial" w:eastAsia="Calibri" w:hAnsi="Arial" w:cs="Arial"/>
          <w:i/>
          <w:iCs/>
          <w:kern w:val="0"/>
          <w14:ligatures w14:val="none"/>
        </w:rPr>
        <w:t>ROD Ajdovščina</w:t>
      </w:r>
      <w:r w:rsidR="0030100D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 w:rsidR="004254E1" w:rsidRPr="001D5ACD">
        <w:rPr>
          <w:rFonts w:ascii="Arial" w:eastAsia="Calibri" w:hAnsi="Arial" w:cs="Arial"/>
          <w:i/>
          <w:iCs/>
          <w:kern w:val="0"/>
          <w14:ligatures w14:val="none"/>
        </w:rPr>
        <w:t>Bogdan Česnik</w:t>
      </w:r>
      <w:r w:rsidRPr="001D5ACD">
        <w:rPr>
          <w:rFonts w:ascii="Arial" w:eastAsia="Calibri" w:hAnsi="Arial" w:cs="Arial"/>
          <w:i/>
          <w:iCs/>
          <w:kern w:val="0"/>
          <w14:ligatures w14:val="none"/>
        </w:rPr>
        <w:t>),</w:t>
      </w:r>
    </w:p>
    <w:p w14:paraId="462520A3" w14:textId="383798DB" w:rsidR="00094AF6" w:rsidRPr="00AD3491" w:rsidRDefault="00AD3491" w:rsidP="00AD349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>klep o obrazloženem mnenju o kandidat</w:t>
      </w:r>
      <w:r w:rsidR="00BB394D">
        <w:rPr>
          <w:rFonts w:ascii="Arial" w:eastAsia="Times New Roman" w:hAnsi="Arial" w:cs="Arial"/>
          <w:kern w:val="0"/>
          <w:lang w:eastAsia="sl-SI"/>
          <w14:ligatures w14:val="none"/>
        </w:rPr>
        <w:t>ki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 xml:space="preserve"> za ravnatelj</w:t>
      </w:r>
      <w:r w:rsidR="00BB394D">
        <w:rPr>
          <w:rFonts w:ascii="Arial" w:eastAsia="Times New Roman" w:hAnsi="Arial" w:cs="Arial"/>
          <w:kern w:val="0"/>
          <w:lang w:eastAsia="sl-SI"/>
          <w14:ligatures w14:val="none"/>
        </w:rPr>
        <w:t>ico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 xml:space="preserve"> javnega zavoda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OŠ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L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 xml:space="preserve">ucijana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B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 xml:space="preserve">ratkoviča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B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 xml:space="preserve">ratuša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R</w:t>
      </w:r>
      <w:r w:rsidR="00094AF6" w:rsidRPr="00094AF6">
        <w:rPr>
          <w:rFonts w:ascii="Arial" w:eastAsia="Times New Roman" w:hAnsi="Arial" w:cs="Arial"/>
          <w:kern w:val="0"/>
          <w:lang w:eastAsia="sl-SI"/>
          <w14:ligatures w14:val="none"/>
        </w:rPr>
        <w:t>enče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(</w:t>
      </w:r>
      <w:r w:rsidRPr="00AD349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Viktor Trojer, predsednik KMVVI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024E137D" w14:textId="48B7779D" w:rsidR="00D0539F" w:rsidRPr="00D0539F" w:rsidRDefault="00D0539F" w:rsidP="00D0539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prenehanju članstva v Uredniškem odboru </w:t>
      </w:r>
      <w:r w:rsidRPr="00D0539F">
        <w:rPr>
          <w:rFonts w:ascii="Arial" w:eastAsia="Calibri" w:hAnsi="Arial" w:cs="Arial"/>
          <w:kern w:val="0"/>
          <w14:ligatures w14:val="none"/>
        </w:rPr>
        <w:t>(</w:t>
      </w:r>
      <w:r w:rsidRPr="00D0539F">
        <w:rPr>
          <w:rFonts w:ascii="Arial" w:hAnsi="Arial" w:cs="Arial"/>
          <w:i/>
          <w:iCs/>
        </w:rPr>
        <w:t xml:space="preserve">poročevalec: 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Tarik Žigon, župan)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3A8A4B6C" w14:textId="73E8078D" w:rsidR="00D0539F" w:rsidRPr="000B6186" w:rsidRDefault="001D4799" w:rsidP="00D0539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Sklep o i</w:t>
      </w:r>
      <w:r w:rsidR="005707C3" w:rsidRPr="00D0539F">
        <w:rPr>
          <w:rFonts w:ascii="Arial" w:eastAsia="Times New Roman" w:hAnsi="Arial" w:cs="Arial"/>
          <w:kern w:val="0"/>
          <w:lang w:eastAsia="sl-SI"/>
          <w14:ligatures w14:val="none"/>
        </w:rPr>
        <w:t>menovanj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u</w:t>
      </w:r>
      <w:r w:rsidR="005707C3" w:rsidRPr="00D0539F">
        <w:rPr>
          <w:rFonts w:ascii="Arial" w:eastAsia="Times New Roman" w:hAnsi="Arial" w:cs="Arial"/>
          <w:kern w:val="0"/>
          <w:lang w:eastAsia="sl-SI"/>
          <w14:ligatures w14:val="none"/>
        </w:rPr>
        <w:t xml:space="preserve"> nadomestnega člana Uredniškega odbora </w:t>
      </w:r>
      <w:r w:rsidR="005707C3" w:rsidRPr="00D0539F">
        <w:rPr>
          <w:rFonts w:ascii="Arial" w:eastAsia="Calibri" w:hAnsi="Arial" w:cs="Arial"/>
          <w:kern w:val="0"/>
          <w14:ligatures w14:val="none"/>
        </w:rPr>
        <w:t>(</w:t>
      </w:r>
      <w:r w:rsidR="005707C3" w:rsidRPr="00D0539F">
        <w:rPr>
          <w:rFonts w:ascii="Arial" w:hAnsi="Arial" w:cs="Arial"/>
          <w:i/>
          <w:iCs/>
        </w:rPr>
        <w:t xml:space="preserve">poročevalec: </w:t>
      </w:r>
      <w:r w:rsidR="00D0539F" w:rsidRPr="008A1A0E">
        <w:rPr>
          <w:rFonts w:ascii="Arial" w:eastAsia="Calibri" w:hAnsi="Arial" w:cs="Arial"/>
          <w:i/>
          <w:iCs/>
          <w:kern w:val="0"/>
          <w14:ligatures w14:val="none"/>
        </w:rPr>
        <w:t>Tarik Žigon, župan)</w:t>
      </w:r>
      <w:r w:rsidR="00D0539F"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2E354655" w14:textId="77777777" w:rsidR="000B6186" w:rsidRPr="00FF688C" w:rsidRDefault="000B6186" w:rsidP="000B6186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474D1A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ravnanju z zapuščenimi vozili – prva obravnava </w:t>
      </w:r>
      <w:r w:rsidRPr="00474D1A">
        <w:rPr>
          <w:rFonts w:ascii="Arial" w:eastAsia="Calibri" w:hAnsi="Arial" w:cs="Arial"/>
          <w:kern w:val="0"/>
          <w14:ligatures w14:val="none"/>
        </w:rPr>
        <w:t>(</w:t>
      </w:r>
      <w:r w:rsidRPr="00474D1A">
        <w:rPr>
          <w:rFonts w:ascii="Arial" w:eastAsia="Calibri" w:hAnsi="Arial" w:cs="Arial"/>
          <w:i/>
          <w:iCs/>
          <w:kern w:val="0"/>
          <w14:ligatures w14:val="none"/>
        </w:rPr>
        <w:t>poročevalec: Primož Plahuta,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Strokovni sodelavec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49D484A8" w14:textId="2DB29CFE" w:rsidR="00FF688C" w:rsidRPr="00FF688C" w:rsidRDefault="00FF688C" w:rsidP="00FF688C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  <w:r w:rsidRPr="00FF688C">
        <w:rPr>
          <w:rFonts w:ascii="Arial" w:eastAsia="Times New Roman" w:hAnsi="Arial" w:cs="Arial"/>
          <w:kern w:val="0"/>
          <w:lang w:eastAsia="sl-SI"/>
          <w14:ligatures w14:val="none"/>
        </w:rPr>
        <w:t xml:space="preserve">ravilnik o spremembah in dopolnitvah pravilnika o sofinanciranju neprofitnih programov, projektov in prireditev v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 w:rsidRPr="00FF688C">
        <w:rPr>
          <w:rFonts w:ascii="Arial" w:eastAsia="Times New Roman" w:hAnsi="Arial" w:cs="Arial"/>
          <w:kern w:val="0"/>
          <w:lang w:eastAsia="sl-SI"/>
          <w14:ligatures w14:val="none"/>
        </w:rPr>
        <w:t xml:space="preserve">bčini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R</w:t>
      </w:r>
      <w:r w:rsidRPr="00FF688C">
        <w:rPr>
          <w:rFonts w:ascii="Arial" w:eastAsia="Times New Roman" w:hAnsi="Arial" w:cs="Arial"/>
          <w:kern w:val="0"/>
          <w:lang w:eastAsia="sl-SI"/>
          <w14:ligatures w14:val="none"/>
        </w:rPr>
        <w:t>enče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V</w:t>
      </w:r>
      <w:r w:rsidRPr="00FF688C">
        <w:rPr>
          <w:rFonts w:ascii="Arial" w:eastAsia="Times New Roman" w:hAnsi="Arial" w:cs="Arial"/>
          <w:kern w:val="0"/>
          <w:lang w:eastAsia="sl-SI"/>
          <w14:ligatures w14:val="none"/>
        </w:rPr>
        <w:t>ogrsko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(</w:t>
      </w:r>
      <w:r w:rsidRPr="00D0539F">
        <w:rPr>
          <w:rFonts w:ascii="Arial" w:eastAsia="Calibri" w:hAnsi="Arial" w:cs="Arial"/>
          <w:kern w:val="0"/>
          <w14:ligatures w14:val="none"/>
        </w:rPr>
        <w:t>(</w:t>
      </w:r>
      <w:r w:rsidRPr="00D0539F">
        <w:rPr>
          <w:rFonts w:ascii="Arial" w:hAnsi="Arial" w:cs="Arial"/>
          <w:i/>
          <w:iCs/>
        </w:rPr>
        <w:t>poročeval</w:t>
      </w:r>
      <w:r w:rsidR="007201B2"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  <w:kern w:val="0"/>
          <w14:ligatures w14:val="none"/>
        </w:rPr>
        <w:t>Ksenja Sulič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>
        <w:rPr>
          <w:rFonts w:ascii="Arial" w:eastAsia="Calibri" w:hAnsi="Arial" w:cs="Arial"/>
          <w:i/>
          <w:iCs/>
          <w:kern w:val="0"/>
          <w14:ligatures w14:val="none"/>
        </w:rPr>
        <w:t>Višja svetovalka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0589AFDE" w14:textId="77777777" w:rsidR="00F37669" w:rsidRDefault="007F189D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Polletno poročilo o izvrševanju proračuna 1.1. – 30.</w:t>
      </w:r>
      <w:r w:rsidR="00C42660" w:rsidRPr="00F37669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6.</w:t>
      </w:r>
      <w:r w:rsidR="00C42660" w:rsidRPr="00F37669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 xml:space="preserve">2025 </w:t>
      </w:r>
      <w:r w:rsidRPr="00F37669">
        <w:rPr>
          <w:rFonts w:ascii="Arial" w:eastAsia="Calibri" w:hAnsi="Arial" w:cs="Arial"/>
          <w:kern w:val="0"/>
          <w14:ligatures w14:val="none"/>
        </w:rPr>
        <w:t xml:space="preserve"> (</w:t>
      </w:r>
      <w:r w:rsidRPr="00F37669">
        <w:rPr>
          <w:rFonts w:ascii="Arial" w:eastAsia="Calibri" w:hAnsi="Arial" w:cs="Arial"/>
          <w:i/>
          <w:iCs/>
          <w:kern w:val="0"/>
          <w14:ligatures w14:val="none"/>
        </w:rPr>
        <w:t>poročevalec: Tarik Žigon, župan),</w:t>
      </w:r>
    </w:p>
    <w:p w14:paraId="1CD0CB38" w14:textId="77777777" w:rsidR="00F37669" w:rsidRDefault="00EC6833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63416A90" w14:textId="77777777" w:rsidR="00F37669" w:rsidRDefault="00497D20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F37669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5451DABD" w:rsidR="00444FDE" w:rsidRPr="00F37669" w:rsidRDefault="00444FDE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35754202" w14:textId="75903C41" w:rsidR="00C5759D" w:rsidRPr="00495483" w:rsidRDefault="00497D20" w:rsidP="0049548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sectPr w:rsidR="00C5759D" w:rsidRPr="00495483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F34B" w14:textId="77777777" w:rsidR="00D01B26" w:rsidRDefault="00D01B26">
      <w:pPr>
        <w:spacing w:after="0" w:line="240" w:lineRule="auto"/>
      </w:pPr>
      <w:r>
        <w:separator/>
      </w:r>
    </w:p>
  </w:endnote>
  <w:endnote w:type="continuationSeparator" w:id="0">
    <w:p w14:paraId="0A853016" w14:textId="77777777" w:rsidR="00D01B26" w:rsidRDefault="00D0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4809" w14:textId="77777777" w:rsidR="00D01B26" w:rsidRDefault="00D01B26">
      <w:pPr>
        <w:spacing w:after="0" w:line="240" w:lineRule="auto"/>
      </w:pPr>
      <w:r>
        <w:separator/>
      </w:r>
    </w:p>
  </w:footnote>
  <w:footnote w:type="continuationSeparator" w:id="0">
    <w:p w14:paraId="6717B15D" w14:textId="77777777" w:rsidR="00D01B26" w:rsidRDefault="00D0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63E0F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7324E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8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11"/>
  </w:num>
  <w:num w:numId="8" w16cid:durableId="1461145198">
    <w:abstractNumId w:val="5"/>
  </w:num>
  <w:num w:numId="9" w16cid:durableId="1789885523">
    <w:abstractNumId w:val="0"/>
  </w:num>
  <w:num w:numId="10" w16cid:durableId="2119063684">
    <w:abstractNumId w:val="10"/>
  </w:num>
  <w:num w:numId="11" w16cid:durableId="56561429">
    <w:abstractNumId w:val="7"/>
  </w:num>
  <w:num w:numId="12" w16cid:durableId="22749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1DC9"/>
    <w:rsid w:val="00005182"/>
    <w:rsid w:val="000122B6"/>
    <w:rsid w:val="00013ED2"/>
    <w:rsid w:val="00023A87"/>
    <w:rsid w:val="00027D3B"/>
    <w:rsid w:val="00034407"/>
    <w:rsid w:val="00046F97"/>
    <w:rsid w:val="00052242"/>
    <w:rsid w:val="00054082"/>
    <w:rsid w:val="00070E78"/>
    <w:rsid w:val="00077A30"/>
    <w:rsid w:val="00093C80"/>
    <w:rsid w:val="00094AF6"/>
    <w:rsid w:val="000A1093"/>
    <w:rsid w:val="000B4698"/>
    <w:rsid w:val="000B6186"/>
    <w:rsid w:val="000C1BBE"/>
    <w:rsid w:val="000C7CB3"/>
    <w:rsid w:val="000D0E7C"/>
    <w:rsid w:val="000D6800"/>
    <w:rsid w:val="000D763E"/>
    <w:rsid w:val="000E1882"/>
    <w:rsid w:val="000E7340"/>
    <w:rsid w:val="00106D9D"/>
    <w:rsid w:val="00113AF1"/>
    <w:rsid w:val="00137C4D"/>
    <w:rsid w:val="0014143D"/>
    <w:rsid w:val="00160189"/>
    <w:rsid w:val="00163BD6"/>
    <w:rsid w:val="00164741"/>
    <w:rsid w:val="00171CA9"/>
    <w:rsid w:val="00172380"/>
    <w:rsid w:val="00173E93"/>
    <w:rsid w:val="00195C3C"/>
    <w:rsid w:val="00195EEB"/>
    <w:rsid w:val="001B0891"/>
    <w:rsid w:val="001B3FD8"/>
    <w:rsid w:val="001C4685"/>
    <w:rsid w:val="001D28B8"/>
    <w:rsid w:val="001D34EA"/>
    <w:rsid w:val="001D4799"/>
    <w:rsid w:val="001D5ACD"/>
    <w:rsid w:val="001F31EA"/>
    <w:rsid w:val="002161DD"/>
    <w:rsid w:val="002170D6"/>
    <w:rsid w:val="00227029"/>
    <w:rsid w:val="00237BBA"/>
    <w:rsid w:val="0025782B"/>
    <w:rsid w:val="00260D6B"/>
    <w:rsid w:val="00267C34"/>
    <w:rsid w:val="0029649C"/>
    <w:rsid w:val="00296BEB"/>
    <w:rsid w:val="00297481"/>
    <w:rsid w:val="002A34AC"/>
    <w:rsid w:val="002A7D6A"/>
    <w:rsid w:val="002B261D"/>
    <w:rsid w:val="002C5751"/>
    <w:rsid w:val="002C692A"/>
    <w:rsid w:val="002D748D"/>
    <w:rsid w:val="002D77D2"/>
    <w:rsid w:val="002D7CEF"/>
    <w:rsid w:val="002E66EA"/>
    <w:rsid w:val="002E68FA"/>
    <w:rsid w:val="002F2FE1"/>
    <w:rsid w:val="002F578F"/>
    <w:rsid w:val="0030100D"/>
    <w:rsid w:val="003126F7"/>
    <w:rsid w:val="00322FE8"/>
    <w:rsid w:val="00323075"/>
    <w:rsid w:val="00336234"/>
    <w:rsid w:val="00350928"/>
    <w:rsid w:val="00354979"/>
    <w:rsid w:val="00380762"/>
    <w:rsid w:val="003815B4"/>
    <w:rsid w:val="003849B6"/>
    <w:rsid w:val="0039106E"/>
    <w:rsid w:val="003B3E2D"/>
    <w:rsid w:val="003C2E00"/>
    <w:rsid w:val="003C7644"/>
    <w:rsid w:val="003C76B9"/>
    <w:rsid w:val="003D5770"/>
    <w:rsid w:val="003E0F42"/>
    <w:rsid w:val="003E57A5"/>
    <w:rsid w:val="003F0645"/>
    <w:rsid w:val="003F312B"/>
    <w:rsid w:val="003F5D11"/>
    <w:rsid w:val="003F6FEA"/>
    <w:rsid w:val="00407638"/>
    <w:rsid w:val="00410CC3"/>
    <w:rsid w:val="004254E1"/>
    <w:rsid w:val="00436316"/>
    <w:rsid w:val="00444FDE"/>
    <w:rsid w:val="004566BA"/>
    <w:rsid w:val="004616A1"/>
    <w:rsid w:val="00462B26"/>
    <w:rsid w:val="00463779"/>
    <w:rsid w:val="00464FDE"/>
    <w:rsid w:val="00470434"/>
    <w:rsid w:val="0047364A"/>
    <w:rsid w:val="00474D1A"/>
    <w:rsid w:val="00495483"/>
    <w:rsid w:val="00497D20"/>
    <w:rsid w:val="004B022E"/>
    <w:rsid w:val="004B2ADF"/>
    <w:rsid w:val="004B71FE"/>
    <w:rsid w:val="004C0AE2"/>
    <w:rsid w:val="004C5764"/>
    <w:rsid w:val="004C68D4"/>
    <w:rsid w:val="004C6D28"/>
    <w:rsid w:val="004D0A17"/>
    <w:rsid w:val="004D4B84"/>
    <w:rsid w:val="004D5719"/>
    <w:rsid w:val="00502083"/>
    <w:rsid w:val="005027C8"/>
    <w:rsid w:val="005051CD"/>
    <w:rsid w:val="00512ECF"/>
    <w:rsid w:val="00514D20"/>
    <w:rsid w:val="005208EE"/>
    <w:rsid w:val="00525414"/>
    <w:rsid w:val="005326B9"/>
    <w:rsid w:val="0053601D"/>
    <w:rsid w:val="00546E35"/>
    <w:rsid w:val="005560D8"/>
    <w:rsid w:val="005565E3"/>
    <w:rsid w:val="005707C3"/>
    <w:rsid w:val="005721A2"/>
    <w:rsid w:val="005732D9"/>
    <w:rsid w:val="00582A7F"/>
    <w:rsid w:val="00586C16"/>
    <w:rsid w:val="005965A9"/>
    <w:rsid w:val="005A18A7"/>
    <w:rsid w:val="005A3D54"/>
    <w:rsid w:val="005B5E53"/>
    <w:rsid w:val="005C432F"/>
    <w:rsid w:val="005C47E4"/>
    <w:rsid w:val="005C60A1"/>
    <w:rsid w:val="005C7B11"/>
    <w:rsid w:val="005D2702"/>
    <w:rsid w:val="005E14FD"/>
    <w:rsid w:val="005E5912"/>
    <w:rsid w:val="005F21CC"/>
    <w:rsid w:val="005F4DEC"/>
    <w:rsid w:val="005F7F61"/>
    <w:rsid w:val="006043D8"/>
    <w:rsid w:val="0061393F"/>
    <w:rsid w:val="00617391"/>
    <w:rsid w:val="0062425D"/>
    <w:rsid w:val="00632D05"/>
    <w:rsid w:val="006330AE"/>
    <w:rsid w:val="006348B7"/>
    <w:rsid w:val="00635CA6"/>
    <w:rsid w:val="006420EF"/>
    <w:rsid w:val="006550DB"/>
    <w:rsid w:val="006579EA"/>
    <w:rsid w:val="0066000B"/>
    <w:rsid w:val="006617B5"/>
    <w:rsid w:val="00665D41"/>
    <w:rsid w:val="00696C8C"/>
    <w:rsid w:val="006B100E"/>
    <w:rsid w:val="006B2607"/>
    <w:rsid w:val="006B3C47"/>
    <w:rsid w:val="006B461B"/>
    <w:rsid w:val="006D65BC"/>
    <w:rsid w:val="006D7DF4"/>
    <w:rsid w:val="006E1F1C"/>
    <w:rsid w:val="006E795D"/>
    <w:rsid w:val="00701A18"/>
    <w:rsid w:val="00705D72"/>
    <w:rsid w:val="0071241A"/>
    <w:rsid w:val="00717CE7"/>
    <w:rsid w:val="007201B2"/>
    <w:rsid w:val="007300DF"/>
    <w:rsid w:val="00736DAA"/>
    <w:rsid w:val="00740451"/>
    <w:rsid w:val="007418D9"/>
    <w:rsid w:val="0074307F"/>
    <w:rsid w:val="00747148"/>
    <w:rsid w:val="007503E8"/>
    <w:rsid w:val="0077551A"/>
    <w:rsid w:val="00780CCA"/>
    <w:rsid w:val="00781184"/>
    <w:rsid w:val="00785937"/>
    <w:rsid w:val="00792247"/>
    <w:rsid w:val="0079778B"/>
    <w:rsid w:val="007A433C"/>
    <w:rsid w:val="007A5D43"/>
    <w:rsid w:val="007C5371"/>
    <w:rsid w:val="007C565E"/>
    <w:rsid w:val="007E0BB5"/>
    <w:rsid w:val="007E65C8"/>
    <w:rsid w:val="007E66D5"/>
    <w:rsid w:val="007F189D"/>
    <w:rsid w:val="007F2D17"/>
    <w:rsid w:val="00802DFF"/>
    <w:rsid w:val="008073F1"/>
    <w:rsid w:val="00811530"/>
    <w:rsid w:val="00823774"/>
    <w:rsid w:val="0082432F"/>
    <w:rsid w:val="00824C39"/>
    <w:rsid w:val="0082654B"/>
    <w:rsid w:val="00826556"/>
    <w:rsid w:val="00844948"/>
    <w:rsid w:val="00846BE4"/>
    <w:rsid w:val="008471E9"/>
    <w:rsid w:val="008619E2"/>
    <w:rsid w:val="0086389B"/>
    <w:rsid w:val="00865044"/>
    <w:rsid w:val="00866639"/>
    <w:rsid w:val="0087573E"/>
    <w:rsid w:val="0088657F"/>
    <w:rsid w:val="008A1302"/>
    <w:rsid w:val="008A1A0E"/>
    <w:rsid w:val="008B2F7F"/>
    <w:rsid w:val="008B627D"/>
    <w:rsid w:val="008C26CB"/>
    <w:rsid w:val="008D11FE"/>
    <w:rsid w:val="008E66C3"/>
    <w:rsid w:val="008F46A7"/>
    <w:rsid w:val="008F76BC"/>
    <w:rsid w:val="00902930"/>
    <w:rsid w:val="00905266"/>
    <w:rsid w:val="00906831"/>
    <w:rsid w:val="009134D1"/>
    <w:rsid w:val="00915043"/>
    <w:rsid w:val="00942D12"/>
    <w:rsid w:val="00950997"/>
    <w:rsid w:val="00951D16"/>
    <w:rsid w:val="0095239A"/>
    <w:rsid w:val="009612AC"/>
    <w:rsid w:val="00966769"/>
    <w:rsid w:val="00975EA1"/>
    <w:rsid w:val="009773C7"/>
    <w:rsid w:val="009A7EBD"/>
    <w:rsid w:val="009B02BE"/>
    <w:rsid w:val="009B280D"/>
    <w:rsid w:val="009B67FB"/>
    <w:rsid w:val="009B6D53"/>
    <w:rsid w:val="009D640D"/>
    <w:rsid w:val="009F0962"/>
    <w:rsid w:val="009F0F92"/>
    <w:rsid w:val="009F2076"/>
    <w:rsid w:val="009F5A78"/>
    <w:rsid w:val="009F5D98"/>
    <w:rsid w:val="009F64E0"/>
    <w:rsid w:val="00A069EC"/>
    <w:rsid w:val="00A1333A"/>
    <w:rsid w:val="00A14140"/>
    <w:rsid w:val="00A27A3E"/>
    <w:rsid w:val="00A42091"/>
    <w:rsid w:val="00A526A5"/>
    <w:rsid w:val="00A57D67"/>
    <w:rsid w:val="00A65621"/>
    <w:rsid w:val="00A72085"/>
    <w:rsid w:val="00A7680B"/>
    <w:rsid w:val="00AA56E7"/>
    <w:rsid w:val="00AA779C"/>
    <w:rsid w:val="00AA7D98"/>
    <w:rsid w:val="00AB5CF6"/>
    <w:rsid w:val="00AC585B"/>
    <w:rsid w:val="00AD3491"/>
    <w:rsid w:val="00AD3CBB"/>
    <w:rsid w:val="00AD5C97"/>
    <w:rsid w:val="00AD72AA"/>
    <w:rsid w:val="00AE29EB"/>
    <w:rsid w:val="00B05298"/>
    <w:rsid w:val="00B24C90"/>
    <w:rsid w:val="00B32B38"/>
    <w:rsid w:val="00B45BDA"/>
    <w:rsid w:val="00B627B6"/>
    <w:rsid w:val="00B77465"/>
    <w:rsid w:val="00B80117"/>
    <w:rsid w:val="00B85D5D"/>
    <w:rsid w:val="00B911E5"/>
    <w:rsid w:val="00BA6774"/>
    <w:rsid w:val="00BA67EB"/>
    <w:rsid w:val="00BB394D"/>
    <w:rsid w:val="00BC0460"/>
    <w:rsid w:val="00BD42DE"/>
    <w:rsid w:val="00BD74CD"/>
    <w:rsid w:val="00BE1946"/>
    <w:rsid w:val="00BE34C1"/>
    <w:rsid w:val="00BE3883"/>
    <w:rsid w:val="00BF1535"/>
    <w:rsid w:val="00BF45B8"/>
    <w:rsid w:val="00BF5E2B"/>
    <w:rsid w:val="00C00A0C"/>
    <w:rsid w:val="00C00AFB"/>
    <w:rsid w:val="00C213BF"/>
    <w:rsid w:val="00C228C8"/>
    <w:rsid w:val="00C23DD2"/>
    <w:rsid w:val="00C30012"/>
    <w:rsid w:val="00C3181C"/>
    <w:rsid w:val="00C33EB6"/>
    <w:rsid w:val="00C42660"/>
    <w:rsid w:val="00C47C84"/>
    <w:rsid w:val="00C515E3"/>
    <w:rsid w:val="00C54EB1"/>
    <w:rsid w:val="00C55722"/>
    <w:rsid w:val="00C5759D"/>
    <w:rsid w:val="00C60CE2"/>
    <w:rsid w:val="00C64CFA"/>
    <w:rsid w:val="00C67683"/>
    <w:rsid w:val="00C747B3"/>
    <w:rsid w:val="00C75B40"/>
    <w:rsid w:val="00C834E0"/>
    <w:rsid w:val="00C8509D"/>
    <w:rsid w:val="00C86FD3"/>
    <w:rsid w:val="00C962AD"/>
    <w:rsid w:val="00CA0659"/>
    <w:rsid w:val="00CA0BD6"/>
    <w:rsid w:val="00CB0265"/>
    <w:rsid w:val="00CB788F"/>
    <w:rsid w:val="00CC0CCF"/>
    <w:rsid w:val="00CC4517"/>
    <w:rsid w:val="00CE21F4"/>
    <w:rsid w:val="00CF2C2C"/>
    <w:rsid w:val="00D01B26"/>
    <w:rsid w:val="00D0539F"/>
    <w:rsid w:val="00D06762"/>
    <w:rsid w:val="00D17F62"/>
    <w:rsid w:val="00D225CC"/>
    <w:rsid w:val="00D334ED"/>
    <w:rsid w:val="00D34D94"/>
    <w:rsid w:val="00D43942"/>
    <w:rsid w:val="00D5413D"/>
    <w:rsid w:val="00D61922"/>
    <w:rsid w:val="00D61E23"/>
    <w:rsid w:val="00D74476"/>
    <w:rsid w:val="00D83CB8"/>
    <w:rsid w:val="00DA22BA"/>
    <w:rsid w:val="00DE0AEB"/>
    <w:rsid w:val="00DE2C28"/>
    <w:rsid w:val="00DF5E6B"/>
    <w:rsid w:val="00E0288E"/>
    <w:rsid w:val="00E0612D"/>
    <w:rsid w:val="00E31799"/>
    <w:rsid w:val="00E46667"/>
    <w:rsid w:val="00E56B8F"/>
    <w:rsid w:val="00E609E2"/>
    <w:rsid w:val="00E667B5"/>
    <w:rsid w:val="00E8510F"/>
    <w:rsid w:val="00E90846"/>
    <w:rsid w:val="00E931DC"/>
    <w:rsid w:val="00EA0BBD"/>
    <w:rsid w:val="00EA1C88"/>
    <w:rsid w:val="00EA5F9E"/>
    <w:rsid w:val="00EC1B7F"/>
    <w:rsid w:val="00EC1F75"/>
    <w:rsid w:val="00EC6833"/>
    <w:rsid w:val="00EE2C83"/>
    <w:rsid w:val="00EF2374"/>
    <w:rsid w:val="00EF653D"/>
    <w:rsid w:val="00F06AD9"/>
    <w:rsid w:val="00F07071"/>
    <w:rsid w:val="00F15337"/>
    <w:rsid w:val="00F24848"/>
    <w:rsid w:val="00F256FB"/>
    <w:rsid w:val="00F27342"/>
    <w:rsid w:val="00F33901"/>
    <w:rsid w:val="00F3628F"/>
    <w:rsid w:val="00F37669"/>
    <w:rsid w:val="00F40469"/>
    <w:rsid w:val="00F5186A"/>
    <w:rsid w:val="00F51EAA"/>
    <w:rsid w:val="00F531EF"/>
    <w:rsid w:val="00F57DCE"/>
    <w:rsid w:val="00F63F52"/>
    <w:rsid w:val="00F72137"/>
    <w:rsid w:val="00F866BE"/>
    <w:rsid w:val="00F928C2"/>
    <w:rsid w:val="00F97C8F"/>
    <w:rsid w:val="00FA2555"/>
    <w:rsid w:val="00FA4D34"/>
    <w:rsid w:val="00FC0E5A"/>
    <w:rsid w:val="00FC7DC4"/>
    <w:rsid w:val="00FD1240"/>
    <w:rsid w:val="00FD38C1"/>
    <w:rsid w:val="00FE0B4B"/>
    <w:rsid w:val="00FE4242"/>
    <w:rsid w:val="00FE60B2"/>
    <w:rsid w:val="00FF129E"/>
    <w:rsid w:val="00FF550B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28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  <w:style w:type="paragraph" w:customStyle="1" w:styleId="paragraph">
    <w:name w:val="paragraph"/>
    <w:basedOn w:val="Navaden"/>
    <w:rsid w:val="005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267</cp:revision>
  <cp:lastPrinted>2025-09-25T11:04:00Z</cp:lastPrinted>
  <dcterms:created xsi:type="dcterms:W3CDTF">2024-08-12T07:15:00Z</dcterms:created>
  <dcterms:modified xsi:type="dcterms:W3CDTF">2025-09-29T08:39:00Z</dcterms:modified>
</cp:coreProperties>
</file>