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5BDD" w14:textId="77777777" w:rsidR="00497D20" w:rsidRPr="00497D20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0E2EB66" w14:textId="690F1D59" w:rsidR="00497D20" w:rsidRPr="008A2749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Številka: </w:t>
      </w:r>
      <w:r w:rsidRPr="008A2749">
        <w:rPr>
          <w:rFonts w:ascii="Arial" w:eastAsia="Calibri" w:hAnsi="Arial" w:cs="Arial"/>
          <w:kern w:val="0"/>
          <w:sz w:val="20"/>
          <w:szCs w:val="20"/>
          <w14:ligatures w14:val="none"/>
        </w:rPr>
        <w:t>00703-</w:t>
      </w:r>
      <w:r w:rsidR="00B0114E">
        <w:rPr>
          <w:rFonts w:ascii="Arial" w:eastAsia="Calibri" w:hAnsi="Arial" w:cs="Arial"/>
          <w:kern w:val="0"/>
          <w:sz w:val="20"/>
          <w:szCs w:val="20"/>
          <w14:ligatures w14:val="none"/>
        </w:rPr>
        <w:t>10</w:t>
      </w:r>
      <w:r w:rsidRPr="008A2749">
        <w:rPr>
          <w:rFonts w:ascii="Arial" w:eastAsia="Calibri" w:hAnsi="Arial" w:cs="Arial"/>
          <w:kern w:val="0"/>
          <w:sz w:val="20"/>
          <w:szCs w:val="20"/>
          <w14:ligatures w14:val="none"/>
        </w:rPr>
        <w:t>/202</w:t>
      </w:r>
      <w:r w:rsidR="00160189" w:rsidRPr="008A2749">
        <w:rPr>
          <w:rFonts w:ascii="Arial" w:eastAsia="Calibri" w:hAnsi="Arial" w:cs="Arial"/>
          <w:kern w:val="0"/>
          <w:sz w:val="20"/>
          <w:szCs w:val="20"/>
          <w14:ligatures w14:val="none"/>
        </w:rPr>
        <w:t>5</w:t>
      </w:r>
      <w:r w:rsidRPr="008A2749">
        <w:rPr>
          <w:rFonts w:ascii="Arial" w:eastAsia="Calibri" w:hAnsi="Arial" w:cs="Arial"/>
          <w:kern w:val="0"/>
          <w:sz w:val="20"/>
          <w:szCs w:val="20"/>
          <w14:ligatures w14:val="none"/>
        </w:rPr>
        <w:t>-1</w:t>
      </w:r>
    </w:p>
    <w:p w14:paraId="7C6D9825" w14:textId="4B8726C3" w:rsidR="00497D20" w:rsidRPr="008A2749" w:rsidRDefault="00497D20" w:rsidP="00497D20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Bukovica, </w:t>
      </w:r>
      <w:r w:rsidR="00927C67"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18</w:t>
      </w:r>
      <w:r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927C67"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11</w:t>
      </w:r>
      <w:r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</w:t>
      </w:r>
      <w:r w:rsidR="00C75B40" w:rsidRPr="008A2749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5</w:t>
      </w:r>
    </w:p>
    <w:p w14:paraId="1372B975" w14:textId="77777777" w:rsidR="00497D20" w:rsidRDefault="00497D20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  <w:r w:rsidRPr="008A2749"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  <w:t>V A B I L O</w:t>
      </w:r>
    </w:p>
    <w:p w14:paraId="19A5E83E" w14:textId="77777777" w:rsidR="00054082" w:rsidRPr="00497D20" w:rsidRDefault="00054082" w:rsidP="00497D20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sl-SI"/>
          <w14:ligatures w14:val="none"/>
        </w:rPr>
      </w:pPr>
    </w:p>
    <w:p w14:paraId="33417447" w14:textId="282ADFE2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podlagi 25. člena Statuta Občine Renče-Vogrsko (Uradni list RS, št. 22/12 – uradno prečiščeno besedilo, 88/15</w:t>
      </w:r>
      <w:r w:rsidR="00B911E5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14/18</w:t>
      </w:r>
      <w:r w:rsidR="00B911E5">
        <w:rPr>
          <w:rFonts w:ascii="Arial" w:eastAsia="Times New Roman" w:hAnsi="Arial" w:cs="Arial"/>
          <w:kern w:val="0"/>
          <w:lang w:eastAsia="sl-SI"/>
          <w14:ligatures w14:val="none"/>
        </w:rPr>
        <w:t xml:space="preserve"> in 56/25</w:t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)  in 19. člena Poslovnika občinskega sveta Občine Renče-Vogrsko (Uradne objave v občinskem glasilu, št.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 3/12, 1/18</w:t>
      </w:r>
      <w:r w:rsidR="00C33EB6">
        <w:rPr>
          <w:rFonts w:ascii="Arial" w:eastAsia="Calibri" w:hAnsi="Arial" w:cs="Arial"/>
          <w:kern w:val="0"/>
          <w14:ligatures w14:val="none"/>
        </w:rPr>
        <w:t xml:space="preserve">, </w:t>
      </w:r>
      <w:r w:rsidRPr="00497D20">
        <w:rPr>
          <w:rFonts w:ascii="Arial" w:eastAsia="Calibri" w:hAnsi="Arial" w:cs="Arial"/>
          <w:kern w:val="0"/>
          <w14:ligatures w14:val="none"/>
        </w:rPr>
        <w:t>3/22</w:t>
      </w:r>
      <w:r w:rsidR="00B42817">
        <w:rPr>
          <w:rFonts w:ascii="Arial" w:eastAsia="Calibri" w:hAnsi="Arial" w:cs="Arial"/>
          <w:kern w:val="0"/>
          <w14:ligatures w14:val="none"/>
        </w:rPr>
        <w:t xml:space="preserve">, </w:t>
      </w:r>
      <w:r w:rsidR="00C33EB6">
        <w:rPr>
          <w:rFonts w:ascii="Arial" w:eastAsia="Calibri" w:hAnsi="Arial" w:cs="Arial"/>
          <w:kern w:val="0"/>
          <w14:ligatures w14:val="none"/>
        </w:rPr>
        <w:t>9/24</w:t>
      </w:r>
      <w:r w:rsidR="00B42817">
        <w:rPr>
          <w:rFonts w:ascii="Arial" w:eastAsia="Calibri" w:hAnsi="Arial" w:cs="Arial"/>
          <w:kern w:val="0"/>
          <w14:ligatures w14:val="none"/>
        </w:rPr>
        <w:t xml:space="preserve"> in 8/25</w:t>
      </w:r>
      <w:r w:rsidRPr="00497D20">
        <w:rPr>
          <w:rFonts w:ascii="Arial" w:eastAsia="Calibri" w:hAnsi="Arial" w:cs="Arial"/>
          <w:kern w:val="0"/>
          <w14:ligatures w14:val="none"/>
        </w:rPr>
        <w:t xml:space="preserve">) </w:t>
      </w:r>
      <w:r w:rsidRPr="00927C67">
        <w:rPr>
          <w:rFonts w:ascii="Arial" w:eastAsia="Times New Roman" w:hAnsi="Arial" w:cs="Arial"/>
          <w:kern w:val="0"/>
          <w:lang w:eastAsia="sl-SI"/>
          <w14:ligatures w14:val="none"/>
        </w:rPr>
        <w:t>sklicujem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="00F329D1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20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. redno sejo Občinskega sveta Občine Renče</w:t>
      </w:r>
      <w:r w:rsidR="00C93021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- 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Vogrsko</w:t>
      </w:r>
      <w:r w:rsidRPr="00927C67">
        <w:rPr>
          <w:rFonts w:ascii="Arial" w:eastAsia="Times New Roman" w:hAnsi="Arial" w:cs="Arial"/>
          <w:kern w:val="0"/>
          <w:lang w:eastAsia="sl-SI"/>
          <w14:ligatures w14:val="none"/>
        </w:rPr>
        <w:t xml:space="preserve">, ki bo 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v </w:t>
      </w:r>
      <w:r w:rsidR="0071241A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torek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, </w:t>
      </w:r>
      <w:r w:rsidR="00927C67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25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. </w:t>
      </w:r>
      <w:r w:rsidR="00927C67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novembra</w:t>
      </w:r>
      <w:r w:rsidR="007A433C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 xml:space="preserve"> 202</w:t>
      </w:r>
      <w:r w:rsidR="007A433C"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5</w:t>
      </w:r>
      <w:r w:rsidRPr="00927C67">
        <w:rPr>
          <w:rFonts w:ascii="Arial" w:eastAsia="Times New Roman" w:hAnsi="Arial" w:cs="Arial"/>
          <w:b/>
          <w:kern w:val="0"/>
          <w:lang w:eastAsia="sl-SI"/>
          <w14:ligatures w14:val="none"/>
        </w:rPr>
        <w:t>, ob 16. uri v dvorani Zorana Mušiča v kulturnem domu v Bukovici.</w:t>
      </w:r>
    </w:p>
    <w:p w14:paraId="7116992A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0AFEC424" w14:textId="77777777" w:rsidR="00497D20" w:rsidRP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  <w:t>Predlog dnevnega reda:</w:t>
      </w:r>
    </w:p>
    <w:p w14:paraId="15BE6CBA" w14:textId="77777777" w:rsidR="00497D20" w:rsidRDefault="00497D20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5356623C" w14:textId="1919E2DB" w:rsidR="00FD1240" w:rsidRDefault="00FD1240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 w:rsidRPr="000E7340">
        <w:rPr>
          <w:rFonts w:ascii="Arial" w:eastAsia="Times New Roman" w:hAnsi="Arial" w:cs="Arial"/>
          <w:lang w:eastAsia="sl-SI"/>
        </w:rPr>
        <w:t>Potrditev zapisnika 1</w:t>
      </w:r>
      <w:r w:rsidR="00F329D1">
        <w:rPr>
          <w:rFonts w:ascii="Arial" w:eastAsia="Times New Roman" w:hAnsi="Arial" w:cs="Arial"/>
          <w:lang w:eastAsia="sl-SI"/>
        </w:rPr>
        <w:t>9</w:t>
      </w:r>
      <w:r w:rsidRPr="000E7340">
        <w:rPr>
          <w:rFonts w:ascii="Arial" w:eastAsia="Times New Roman" w:hAnsi="Arial" w:cs="Arial"/>
          <w:lang w:eastAsia="sl-SI"/>
        </w:rPr>
        <w:t xml:space="preserve">. redne seje z dne  </w:t>
      </w:r>
      <w:r w:rsidR="00B05298">
        <w:rPr>
          <w:rFonts w:ascii="Arial" w:eastAsia="Times New Roman" w:hAnsi="Arial" w:cs="Arial"/>
          <w:lang w:eastAsia="sl-SI"/>
        </w:rPr>
        <w:t>7</w:t>
      </w:r>
      <w:r w:rsidRPr="000E7340">
        <w:rPr>
          <w:rFonts w:ascii="Arial" w:eastAsia="Times New Roman" w:hAnsi="Arial" w:cs="Arial"/>
          <w:lang w:eastAsia="sl-SI"/>
        </w:rPr>
        <w:t xml:space="preserve">. </w:t>
      </w:r>
      <w:r w:rsidR="00F329D1">
        <w:rPr>
          <w:rFonts w:ascii="Arial" w:eastAsia="Times New Roman" w:hAnsi="Arial" w:cs="Arial"/>
          <w:lang w:eastAsia="sl-SI"/>
        </w:rPr>
        <w:t>10</w:t>
      </w:r>
      <w:r w:rsidRPr="000E7340">
        <w:rPr>
          <w:rFonts w:ascii="Arial" w:eastAsia="Times New Roman" w:hAnsi="Arial" w:cs="Arial"/>
          <w:lang w:eastAsia="sl-SI"/>
        </w:rPr>
        <w:t>. 202</w:t>
      </w:r>
      <w:r w:rsidR="00B24C90">
        <w:rPr>
          <w:rFonts w:ascii="Arial" w:eastAsia="Times New Roman" w:hAnsi="Arial" w:cs="Arial"/>
          <w:lang w:eastAsia="sl-SI"/>
        </w:rPr>
        <w:t>5</w:t>
      </w:r>
    </w:p>
    <w:p w14:paraId="095A46DB" w14:textId="5EC3B6D1" w:rsidR="00232975" w:rsidRDefault="00232975" w:rsidP="00FD1240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Potrditev zapisnika 15. dopisne seje od 3.11</w:t>
      </w:r>
      <w:r w:rsidR="00781949">
        <w:rPr>
          <w:rFonts w:ascii="Arial" w:eastAsia="Times New Roman" w:hAnsi="Arial" w:cs="Arial"/>
          <w:lang w:eastAsia="sl-SI"/>
        </w:rPr>
        <w:t>.</w:t>
      </w:r>
      <w:r>
        <w:rPr>
          <w:rFonts w:ascii="Arial" w:eastAsia="Times New Roman" w:hAnsi="Arial" w:cs="Arial"/>
          <w:lang w:eastAsia="sl-SI"/>
        </w:rPr>
        <w:t xml:space="preserve"> do 6.11. 2025</w:t>
      </w:r>
    </w:p>
    <w:p w14:paraId="2F18A3DD" w14:textId="77777777" w:rsidR="00942D12" w:rsidRPr="00497D20" w:rsidRDefault="00942D12" w:rsidP="00497D20">
      <w:pPr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sl-SI"/>
          <w14:ligatures w14:val="none"/>
        </w:rPr>
      </w:pPr>
    </w:p>
    <w:p w14:paraId="29B418B7" w14:textId="77777777" w:rsidR="00865044" w:rsidRDefault="00497D20" w:rsidP="0086504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5721A2">
        <w:rPr>
          <w:rFonts w:ascii="Arial" w:eastAsia="Times New Roman" w:hAnsi="Arial" w:cs="Arial"/>
          <w:kern w:val="0"/>
          <w:lang w:eastAsia="sl-SI"/>
          <w14:ligatures w14:val="none"/>
        </w:rPr>
        <w:t>Obravnava in sprejem dnevnega reda,</w:t>
      </w:r>
    </w:p>
    <w:p w14:paraId="475B3C89" w14:textId="3A830F05" w:rsidR="00F00D1A" w:rsidRPr="00F00D1A" w:rsidRDefault="00F00D1A" w:rsidP="00F00D1A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3C0668">
        <w:rPr>
          <w:rFonts w:ascii="Arial" w:eastAsia="Times New Roman" w:hAnsi="Arial" w:cs="Arial"/>
          <w:kern w:val="0"/>
          <w:lang w:eastAsia="sl-SI"/>
          <w14:ligatures w14:val="none"/>
        </w:rPr>
        <w:t xml:space="preserve">Sklep o določitvi cen programov vrtca v vrtcu pri OŠ Lucijana Bratkoviča Bratuša Renče </w:t>
      </w:r>
      <w:r w:rsidRPr="00D0539F">
        <w:rPr>
          <w:rFonts w:ascii="Arial" w:eastAsia="Calibri" w:hAnsi="Arial" w:cs="Arial"/>
          <w:kern w:val="0"/>
          <w14:ligatures w14:val="none"/>
        </w:rPr>
        <w:t>(</w:t>
      </w:r>
      <w:r w:rsidRPr="00D0539F">
        <w:rPr>
          <w:rFonts w:ascii="Arial" w:hAnsi="Arial" w:cs="Arial"/>
          <w:i/>
          <w:iCs/>
        </w:rPr>
        <w:t>poročeval</w:t>
      </w:r>
      <w:r>
        <w:rPr>
          <w:rFonts w:ascii="Arial" w:hAnsi="Arial" w:cs="Arial"/>
          <w:i/>
          <w:iCs/>
        </w:rPr>
        <w:t>ka</w:t>
      </w:r>
      <w:r w:rsidRPr="00D0539F">
        <w:rPr>
          <w:rFonts w:ascii="Arial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  <w:kern w:val="0"/>
          <w14:ligatures w14:val="none"/>
        </w:rPr>
        <w:t xml:space="preserve">Tjaša </w:t>
      </w:r>
      <w:r w:rsidR="00187C02">
        <w:rPr>
          <w:rFonts w:ascii="Arial" w:eastAsia="Calibri" w:hAnsi="Arial" w:cs="Arial"/>
          <w:i/>
          <w:iCs/>
          <w:kern w:val="0"/>
          <w14:ligatures w14:val="none"/>
        </w:rPr>
        <w:t>Petrovčič</w:t>
      </w:r>
      <w:r>
        <w:rPr>
          <w:rFonts w:ascii="Arial" w:eastAsia="Calibri" w:hAnsi="Arial" w:cs="Arial"/>
          <w:i/>
          <w:iCs/>
          <w:kern w:val="0"/>
          <w14:ligatures w14:val="none"/>
        </w:rPr>
        <w:t xml:space="preserve"> , v.</w:t>
      </w:r>
      <w:r w:rsidR="00EC768B">
        <w:rPr>
          <w:rFonts w:ascii="Arial" w:eastAsia="Calibri" w:hAnsi="Arial" w:cs="Arial"/>
          <w:i/>
          <w:iCs/>
          <w:kern w:val="0"/>
          <w14:ligatures w14:val="none"/>
        </w:rPr>
        <w:t xml:space="preserve"> </w:t>
      </w:r>
      <w:r>
        <w:rPr>
          <w:rFonts w:ascii="Arial" w:eastAsia="Calibri" w:hAnsi="Arial" w:cs="Arial"/>
          <w:i/>
          <w:iCs/>
          <w:kern w:val="0"/>
          <w14:ligatures w14:val="none"/>
        </w:rPr>
        <w:t>d. ravnatelja),</w:t>
      </w:r>
    </w:p>
    <w:p w14:paraId="54DA5EB5" w14:textId="0D5D37D5" w:rsidR="00DD5AFC" w:rsidRPr="00EE499F" w:rsidRDefault="00DD5AFC" w:rsidP="00DD5AFC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S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klep o imenovanju predstavnika ustanovitelja v svet zavoda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J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avnega zavoda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G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oriška knjižnica Franceta Bevka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N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ova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G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>orica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 xml:space="preserve">poročevalec: </w:t>
      </w:r>
      <w:r>
        <w:rPr>
          <w:rFonts w:ascii="Arial" w:eastAsia="Calibri" w:hAnsi="Arial" w:cs="Arial"/>
          <w:i/>
          <w:iCs/>
          <w:kern w:val="0"/>
          <w14:ligatures w14:val="none"/>
        </w:rPr>
        <w:t>Viktor Trojer, predsednik KMVVI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),</w:t>
      </w:r>
    </w:p>
    <w:p w14:paraId="54FAD07B" w14:textId="0B228BE4" w:rsidR="00DD5AFC" w:rsidRDefault="00AD72FF" w:rsidP="00AD72FF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S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klep o imenovanju predstavnika ustanovitelja v svet zavoda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J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avnega zavoda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Glasbena šola Nova Gorica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 xml:space="preserve">poročevalec: </w:t>
      </w:r>
      <w:r>
        <w:rPr>
          <w:rFonts w:ascii="Arial" w:eastAsia="Calibri" w:hAnsi="Arial" w:cs="Arial"/>
          <w:i/>
          <w:iCs/>
          <w:kern w:val="0"/>
          <w14:ligatures w14:val="none"/>
        </w:rPr>
        <w:t>Viktor Trojer, predsednik KMVVI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),</w:t>
      </w:r>
    </w:p>
    <w:p w14:paraId="5884512E" w14:textId="2E9C8236" w:rsidR="009C18A1" w:rsidRDefault="009C18A1" w:rsidP="009C18A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S</w:t>
      </w:r>
      <w:r w:rsidRPr="00DD5AFC">
        <w:rPr>
          <w:rFonts w:ascii="Arial" w:eastAsia="Times New Roman" w:hAnsi="Arial" w:cs="Arial"/>
          <w:kern w:val="0"/>
          <w:lang w:eastAsia="sl-SI"/>
          <w14:ligatures w14:val="none"/>
        </w:rPr>
        <w:t xml:space="preserve">klep o imenovanju predstavnika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lokalne skupnosti v CSD Severne Primorske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 xml:space="preserve">poročevalec: </w:t>
      </w:r>
      <w:r>
        <w:rPr>
          <w:rFonts w:ascii="Arial" w:eastAsia="Calibri" w:hAnsi="Arial" w:cs="Arial"/>
          <w:i/>
          <w:iCs/>
          <w:kern w:val="0"/>
          <w14:ligatures w14:val="none"/>
        </w:rPr>
        <w:t>Viktor Trojer, predsednik KMVVI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),</w:t>
      </w:r>
    </w:p>
    <w:p w14:paraId="4A52D338" w14:textId="79247EAB" w:rsidR="00117287" w:rsidRPr="00117287" w:rsidRDefault="00117287" w:rsidP="00117287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474D1A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ravnanju z zapuščenimi vozili –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druga</w:t>
      </w:r>
      <w:r w:rsidRPr="00474D1A">
        <w:rPr>
          <w:rFonts w:ascii="Arial" w:eastAsia="Times New Roman" w:hAnsi="Arial" w:cs="Arial"/>
          <w:kern w:val="0"/>
          <w:lang w:eastAsia="sl-SI"/>
          <w14:ligatures w14:val="none"/>
        </w:rPr>
        <w:t xml:space="preserve"> obravnava </w:t>
      </w:r>
      <w:r w:rsidRPr="00474D1A">
        <w:rPr>
          <w:rFonts w:ascii="Arial" w:eastAsia="Calibri" w:hAnsi="Arial" w:cs="Arial"/>
          <w:kern w:val="0"/>
          <w14:ligatures w14:val="none"/>
        </w:rPr>
        <w:t>(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>poročeval</w:t>
      </w:r>
      <w:r>
        <w:rPr>
          <w:rFonts w:ascii="Arial" w:eastAsia="Calibri" w:hAnsi="Arial" w:cs="Arial"/>
          <w:i/>
          <w:iCs/>
          <w:kern w:val="0"/>
          <w14:ligatures w14:val="none"/>
        </w:rPr>
        <w:t>ka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 xml:space="preserve">: </w:t>
      </w:r>
      <w:r>
        <w:rPr>
          <w:rFonts w:ascii="Arial" w:eastAsia="Calibri" w:hAnsi="Arial" w:cs="Arial"/>
          <w:i/>
          <w:iCs/>
          <w:kern w:val="0"/>
          <w14:ligatures w14:val="none"/>
        </w:rPr>
        <w:t>Andreja Škapin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>,</w:t>
      </w:r>
      <w:r>
        <w:rPr>
          <w:rFonts w:ascii="Arial" w:eastAsia="Calibri" w:hAnsi="Arial" w:cs="Arial"/>
          <w:i/>
          <w:iCs/>
          <w:kern w:val="0"/>
          <w14:ligatures w14:val="none"/>
        </w:rPr>
        <w:t xml:space="preserve"> Višja svetovalka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6A1EE5BB" w14:textId="77777777" w:rsidR="00543E88" w:rsidRPr="003C0668" w:rsidRDefault="00543E88" w:rsidP="00543E88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S</w:t>
      </w:r>
      <w:r w:rsidRPr="003176EC">
        <w:rPr>
          <w:rFonts w:ascii="Arial" w:eastAsia="Times New Roman" w:hAnsi="Arial" w:cs="Arial"/>
          <w:kern w:val="0"/>
          <w:lang w:eastAsia="sl-SI"/>
          <w14:ligatures w14:val="none"/>
        </w:rPr>
        <w:t>oglasje k sistemizaciji delovnega mesta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na OŠ Lucijana Bratkoviča Bratuša Renče </w:t>
      </w:r>
      <w:r w:rsidRPr="00D0539F">
        <w:rPr>
          <w:rFonts w:ascii="Arial" w:eastAsia="Calibri" w:hAnsi="Arial" w:cs="Arial"/>
          <w:kern w:val="0"/>
          <w14:ligatures w14:val="none"/>
        </w:rPr>
        <w:t>(</w:t>
      </w:r>
      <w:r w:rsidRPr="00D0539F">
        <w:rPr>
          <w:rFonts w:ascii="Arial" w:hAnsi="Arial" w:cs="Arial"/>
          <w:i/>
          <w:iCs/>
        </w:rPr>
        <w:t>poročeval</w:t>
      </w:r>
      <w:r>
        <w:rPr>
          <w:rFonts w:ascii="Arial" w:hAnsi="Arial" w:cs="Arial"/>
          <w:i/>
          <w:iCs/>
        </w:rPr>
        <w:t>ka</w:t>
      </w:r>
      <w:r w:rsidRPr="00D0539F">
        <w:rPr>
          <w:rFonts w:ascii="Arial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  <w:kern w:val="0"/>
          <w14:ligatures w14:val="none"/>
        </w:rPr>
        <w:t>Ksenja Sulič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 xml:space="preserve">, </w:t>
      </w:r>
      <w:r>
        <w:rPr>
          <w:rFonts w:ascii="Arial" w:eastAsia="Calibri" w:hAnsi="Arial" w:cs="Arial"/>
          <w:i/>
          <w:iCs/>
          <w:kern w:val="0"/>
          <w14:ligatures w14:val="none"/>
        </w:rPr>
        <w:t>Višja svetovalka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2216C4C0" w14:textId="2894188E" w:rsidR="00543E88" w:rsidRPr="00543E88" w:rsidRDefault="00543E88" w:rsidP="00543E88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Lokalni program kulture v Občini Renče – Vogrsko za obdobje 2026 - 2029 </w:t>
      </w:r>
      <w:r w:rsidRPr="00D0539F">
        <w:rPr>
          <w:rFonts w:ascii="Arial" w:eastAsia="Calibri" w:hAnsi="Arial" w:cs="Arial"/>
          <w:kern w:val="0"/>
          <w14:ligatures w14:val="none"/>
        </w:rPr>
        <w:t>(</w:t>
      </w:r>
      <w:r w:rsidRPr="00D0539F">
        <w:rPr>
          <w:rFonts w:ascii="Arial" w:hAnsi="Arial" w:cs="Arial"/>
          <w:i/>
          <w:iCs/>
        </w:rPr>
        <w:t>poročeval</w:t>
      </w:r>
      <w:r>
        <w:rPr>
          <w:rFonts w:ascii="Arial" w:hAnsi="Arial" w:cs="Arial"/>
          <w:i/>
          <w:iCs/>
        </w:rPr>
        <w:t>ka</w:t>
      </w:r>
      <w:r w:rsidRPr="00D0539F">
        <w:rPr>
          <w:rFonts w:ascii="Arial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  <w:kern w:val="0"/>
          <w14:ligatures w14:val="none"/>
        </w:rPr>
        <w:t>Ksenja Sulič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 xml:space="preserve">, </w:t>
      </w:r>
      <w:r>
        <w:rPr>
          <w:rFonts w:ascii="Arial" w:eastAsia="Calibri" w:hAnsi="Arial" w:cs="Arial"/>
          <w:i/>
          <w:iCs/>
          <w:kern w:val="0"/>
          <w14:ligatures w14:val="none"/>
        </w:rPr>
        <w:t>Višja svetovalka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75D7BF86" w14:textId="1256B3EC" w:rsidR="00142A31" w:rsidRPr="000746E8" w:rsidRDefault="00142A31" w:rsidP="00142A31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 w:rsidRPr="00142A31">
        <w:rPr>
          <w:rFonts w:ascii="Arial" w:eastAsia="Times New Roman" w:hAnsi="Arial" w:cs="Arial"/>
          <w:kern w:val="0"/>
          <w:lang w:eastAsia="sl-SI"/>
          <w14:ligatures w14:val="none"/>
        </w:rPr>
        <w:t xml:space="preserve">Sklep o ukinitvi statusa grajenega javnega dobra </w:t>
      </w:r>
      <w:r w:rsidRPr="00474D1A">
        <w:rPr>
          <w:rFonts w:ascii="Arial" w:eastAsia="Calibri" w:hAnsi="Arial" w:cs="Arial"/>
          <w:kern w:val="0"/>
          <w14:ligatures w14:val="none"/>
        </w:rPr>
        <w:t>(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>poročeval</w:t>
      </w:r>
      <w:r>
        <w:rPr>
          <w:rFonts w:ascii="Arial" w:eastAsia="Calibri" w:hAnsi="Arial" w:cs="Arial"/>
          <w:i/>
          <w:iCs/>
          <w:kern w:val="0"/>
          <w14:ligatures w14:val="none"/>
        </w:rPr>
        <w:t>ka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 xml:space="preserve">: </w:t>
      </w:r>
      <w:r>
        <w:rPr>
          <w:rFonts w:ascii="Arial" w:eastAsia="Calibri" w:hAnsi="Arial" w:cs="Arial"/>
          <w:i/>
          <w:iCs/>
          <w:kern w:val="0"/>
          <w14:ligatures w14:val="none"/>
        </w:rPr>
        <w:t>Andreja Škapin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>,</w:t>
      </w:r>
      <w:r>
        <w:rPr>
          <w:rFonts w:ascii="Arial" w:eastAsia="Calibri" w:hAnsi="Arial" w:cs="Arial"/>
          <w:i/>
          <w:iCs/>
          <w:kern w:val="0"/>
          <w14:ligatures w14:val="none"/>
        </w:rPr>
        <w:t xml:space="preserve"> Višja svetovalka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624493CE" w14:textId="3FDAF0D2" w:rsidR="000746E8" w:rsidRPr="000746E8" w:rsidRDefault="000746E8" w:rsidP="000746E8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kern w:val="0"/>
          <w:lang w:eastAsia="sl-SI"/>
          <w14:ligatures w14:val="none"/>
        </w:rPr>
        <w:t>P</w:t>
      </w:r>
      <w:r w:rsidRPr="000746E8">
        <w:rPr>
          <w:rFonts w:ascii="Arial" w:eastAsia="Times New Roman" w:hAnsi="Arial" w:cs="Arial"/>
          <w:kern w:val="0"/>
          <w:lang w:eastAsia="sl-SI"/>
          <w14:ligatures w14:val="none"/>
        </w:rPr>
        <w:t xml:space="preserve">ravilnik o spremembah in dopolnitvah pravilnika o plačah in drugih prejemkih občinskih funkcionarjev, članov delovnih teles občinskega sveta in članov drugih občinskih organov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O</w:t>
      </w:r>
      <w:r w:rsidRPr="000746E8">
        <w:rPr>
          <w:rFonts w:ascii="Arial" w:eastAsia="Times New Roman" w:hAnsi="Arial" w:cs="Arial"/>
          <w:kern w:val="0"/>
          <w:lang w:eastAsia="sl-SI"/>
          <w14:ligatures w14:val="none"/>
        </w:rPr>
        <w:t xml:space="preserve">bčine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R</w:t>
      </w:r>
      <w:r w:rsidRPr="000746E8">
        <w:rPr>
          <w:rFonts w:ascii="Arial" w:eastAsia="Times New Roman" w:hAnsi="Arial" w:cs="Arial"/>
          <w:kern w:val="0"/>
          <w:lang w:eastAsia="sl-SI"/>
          <w14:ligatures w14:val="none"/>
        </w:rPr>
        <w:t>enče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– V</w:t>
      </w:r>
      <w:r w:rsidRPr="000746E8">
        <w:rPr>
          <w:rFonts w:ascii="Arial" w:eastAsia="Times New Roman" w:hAnsi="Arial" w:cs="Arial"/>
          <w:kern w:val="0"/>
          <w:lang w:eastAsia="sl-SI"/>
          <w14:ligatures w14:val="none"/>
        </w:rPr>
        <w:t>ogrsko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 xml:space="preserve"> </w:t>
      </w:r>
      <w:r w:rsidRPr="00474D1A">
        <w:rPr>
          <w:rFonts w:ascii="Arial" w:eastAsia="Calibri" w:hAnsi="Arial" w:cs="Arial"/>
          <w:kern w:val="0"/>
          <w14:ligatures w14:val="none"/>
        </w:rPr>
        <w:t>(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>poročeval</w:t>
      </w:r>
      <w:r>
        <w:rPr>
          <w:rFonts w:ascii="Arial" w:eastAsia="Calibri" w:hAnsi="Arial" w:cs="Arial"/>
          <w:i/>
          <w:iCs/>
          <w:kern w:val="0"/>
          <w14:ligatures w14:val="none"/>
        </w:rPr>
        <w:t>ka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 xml:space="preserve">: </w:t>
      </w:r>
      <w:r>
        <w:rPr>
          <w:rFonts w:ascii="Arial" w:eastAsia="Calibri" w:hAnsi="Arial" w:cs="Arial"/>
          <w:i/>
          <w:iCs/>
          <w:kern w:val="0"/>
          <w14:ligatures w14:val="none"/>
        </w:rPr>
        <w:t>Andreja Škapin</w:t>
      </w:r>
      <w:r w:rsidRPr="00474D1A">
        <w:rPr>
          <w:rFonts w:ascii="Arial" w:eastAsia="Calibri" w:hAnsi="Arial" w:cs="Arial"/>
          <w:i/>
          <w:iCs/>
          <w:kern w:val="0"/>
          <w14:ligatures w14:val="none"/>
        </w:rPr>
        <w:t>,</w:t>
      </w:r>
      <w:r>
        <w:rPr>
          <w:rFonts w:ascii="Arial" w:eastAsia="Calibri" w:hAnsi="Arial" w:cs="Arial"/>
          <w:i/>
          <w:iCs/>
          <w:kern w:val="0"/>
          <w14:ligatures w14:val="none"/>
        </w:rPr>
        <w:t xml:space="preserve"> Višja svetovalka</w:t>
      </w:r>
      <w:r w:rsidRPr="008A1A0E">
        <w:rPr>
          <w:rFonts w:ascii="Arial" w:eastAsia="Calibri" w:hAnsi="Arial" w:cs="Arial"/>
          <w:i/>
          <w:iCs/>
          <w:kern w:val="0"/>
          <w14:ligatures w14:val="none"/>
        </w:rPr>
        <w:t>)</w:t>
      </w:r>
      <w:r>
        <w:rPr>
          <w:rFonts w:ascii="Arial" w:eastAsia="Calibri" w:hAnsi="Arial" w:cs="Arial"/>
          <w:i/>
          <w:iCs/>
          <w:kern w:val="0"/>
          <w14:ligatures w14:val="none"/>
        </w:rPr>
        <w:t>,</w:t>
      </w:r>
    </w:p>
    <w:p w14:paraId="4556385F" w14:textId="69950F9A" w:rsidR="001D75E9" w:rsidRPr="003C0668" w:rsidRDefault="001D75E9" w:rsidP="001C0E91">
      <w:pPr>
        <w:pStyle w:val="Odstavekseznama"/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3C0668">
        <w:rPr>
          <w:rFonts w:ascii="Arial" w:eastAsia="Times New Roman" w:hAnsi="Arial" w:cs="Arial"/>
          <w:kern w:val="0"/>
          <w:lang w:eastAsia="sl-SI"/>
          <w14:ligatures w14:val="none"/>
        </w:rPr>
        <w:t xml:space="preserve">Odlok o proračunu Občine Renče-Vogrsko za leto 2026 – prva obravnava </w:t>
      </w:r>
      <w:r w:rsidRPr="003C0668">
        <w:rPr>
          <w:rFonts w:ascii="Arial" w:eastAsia="Calibri" w:hAnsi="Arial" w:cs="Arial"/>
          <w:i/>
          <w:iCs/>
          <w:kern w:val="0"/>
          <w14:ligatures w14:val="none"/>
        </w:rPr>
        <w:t>(poročevalec: Tarik Žigon, župan),</w:t>
      </w:r>
    </w:p>
    <w:p w14:paraId="7ACC5660" w14:textId="378A6B65" w:rsidR="00EE499F" w:rsidRPr="001D75E9" w:rsidRDefault="00EE499F" w:rsidP="00EE499F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Calibri" w:hAnsi="Arial" w:cs="Arial"/>
          <w:i/>
          <w:iCs/>
          <w:kern w:val="0"/>
          <w14:ligatures w14:val="none"/>
        </w:rPr>
      </w:pP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>Odlok o proračunu Občine Renče-Vogrsko za leto 202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7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– 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prva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obravnava </w:t>
      </w:r>
      <w:r w:rsidRPr="001D75E9">
        <w:rPr>
          <w:rFonts w:ascii="Arial" w:eastAsia="Calibri" w:hAnsi="Arial" w:cs="Arial"/>
          <w:i/>
          <w:iCs/>
          <w:kern w:val="0"/>
          <w14:ligatures w14:val="none"/>
        </w:rPr>
        <w:t>(poročevalec: Tarik Žigon, župan),</w:t>
      </w:r>
    </w:p>
    <w:p w14:paraId="769E2679" w14:textId="56AEDB90" w:rsidR="001D75E9" w:rsidRPr="00EE499F" w:rsidRDefault="00EE499F" w:rsidP="00EE499F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Style w:val="normaltextrun"/>
          <w:rFonts w:ascii="Arial" w:eastAsia="Calibri" w:hAnsi="Arial" w:cs="Arial"/>
          <w:i/>
          <w:iCs/>
          <w:kern w:val="0"/>
          <w14:ligatures w14:val="none"/>
        </w:rPr>
      </w:pP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>Načrt ravnanja s stvarnim premoženjem za let</w:t>
      </w:r>
      <w:r w:rsidR="006A5978">
        <w:rPr>
          <w:rFonts w:ascii="Arial" w:eastAsia="Times New Roman" w:hAnsi="Arial" w:cs="Arial"/>
          <w:kern w:val="0"/>
          <w:lang w:eastAsia="sl-SI"/>
          <w14:ligatures w14:val="none"/>
        </w:rPr>
        <w:t xml:space="preserve">i 2026 in 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>202</w:t>
      </w:r>
      <w:r>
        <w:rPr>
          <w:rFonts w:ascii="Arial" w:eastAsia="Times New Roman" w:hAnsi="Arial" w:cs="Arial"/>
          <w:kern w:val="0"/>
          <w:lang w:eastAsia="sl-SI"/>
          <w14:ligatures w14:val="none"/>
        </w:rPr>
        <w:t>7</w:t>
      </w:r>
      <w:r w:rsidRPr="001D75E9">
        <w:rPr>
          <w:rFonts w:ascii="Arial" w:eastAsia="Times New Roman" w:hAnsi="Arial" w:cs="Arial"/>
          <w:kern w:val="0"/>
          <w:lang w:eastAsia="sl-SI"/>
          <w14:ligatures w14:val="none"/>
        </w:rPr>
        <w:t xml:space="preserve"> –  prva obravnava</w:t>
      </w:r>
      <w:r>
        <w:rPr>
          <w:rFonts w:eastAsia="Times New Roman"/>
          <w:lang w:eastAsia="sl-SI"/>
        </w:rPr>
        <w:t xml:space="preserve"> </w:t>
      </w:r>
      <w:r w:rsidRPr="00EE499F">
        <w:rPr>
          <w:rFonts w:eastAsia="Times New Roman"/>
          <w:i/>
          <w:iCs/>
          <w:lang w:eastAsia="sl-SI"/>
        </w:rPr>
        <w:t>(</w:t>
      </w:r>
      <w:r w:rsidRPr="00EE499F">
        <w:rPr>
          <w:rFonts w:ascii="Arial" w:eastAsia="Calibri" w:hAnsi="Arial" w:cs="Arial"/>
          <w:i/>
          <w:iCs/>
          <w:kern w:val="0"/>
          <w14:ligatures w14:val="none"/>
        </w:rPr>
        <w:t>poročevalec: Tarik Žigon, župan),</w:t>
      </w:r>
    </w:p>
    <w:p w14:paraId="1CD0CB38" w14:textId="77777777" w:rsidR="00F37669" w:rsidRDefault="00EC6833" w:rsidP="00F376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F37669">
        <w:rPr>
          <w:rFonts w:ascii="Arial" w:eastAsia="Times New Roman" w:hAnsi="Arial" w:cs="Arial"/>
          <w:kern w:val="0"/>
          <w:lang w:eastAsia="sl-SI"/>
          <w14:ligatures w14:val="none"/>
        </w:rPr>
        <w:t>Poročilo župana in pregled sklepov prejšnje seje,</w:t>
      </w:r>
    </w:p>
    <w:p w14:paraId="63416A90" w14:textId="77777777" w:rsidR="00F37669" w:rsidRDefault="00497D20" w:rsidP="00F376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F37669">
        <w:rPr>
          <w:rFonts w:ascii="Arial" w:eastAsia="Times New Roman" w:hAnsi="Arial" w:cs="Arial"/>
          <w:kern w:val="0"/>
          <w:lang w:eastAsia="sl-SI"/>
          <w14:ligatures w14:val="none"/>
        </w:rPr>
        <w:t>Vprašanja in pobude svetnikov</w:t>
      </w:r>
      <w:r w:rsidR="002D77D2" w:rsidRPr="00F37669">
        <w:rPr>
          <w:rFonts w:ascii="Arial" w:eastAsia="Times New Roman" w:hAnsi="Arial" w:cs="Arial"/>
          <w:kern w:val="0"/>
          <w:lang w:eastAsia="sl-SI"/>
          <w14:ligatures w14:val="none"/>
        </w:rPr>
        <w:t>,</w:t>
      </w:r>
    </w:p>
    <w:p w14:paraId="4BA79281" w14:textId="5451DABD" w:rsidR="00444FDE" w:rsidRPr="00F37669" w:rsidRDefault="00444FDE" w:rsidP="00F37669">
      <w:pPr>
        <w:numPr>
          <w:ilvl w:val="0"/>
          <w:numId w:val="1"/>
        </w:numPr>
        <w:tabs>
          <w:tab w:val="num" w:pos="1920"/>
        </w:tabs>
        <w:spacing w:after="0" w:line="240" w:lineRule="auto"/>
        <w:ind w:left="714" w:hanging="357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F37669">
        <w:rPr>
          <w:rFonts w:ascii="Arial" w:eastAsia="Times New Roman" w:hAnsi="Arial" w:cs="Arial"/>
          <w:kern w:val="0"/>
          <w:lang w:eastAsia="sl-SI"/>
          <w14:ligatures w14:val="none"/>
        </w:rPr>
        <w:t>Razno</w:t>
      </w:r>
    </w:p>
    <w:p w14:paraId="587E95E5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0B494A76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>Na sejo so vabljeni: člani občinskega sveta, občinska uprava, nadzorni odbor, poročevalci in mediji.</w:t>
      </w:r>
    </w:p>
    <w:p w14:paraId="15BA434C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25B47774" w14:textId="77777777" w:rsidR="00497D20" w:rsidRPr="00497D20" w:rsidRDefault="00497D20" w:rsidP="00464FDE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sl-SI"/>
          <w14:ligatures w14:val="none"/>
        </w:rPr>
      </w:pP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                                                   Tarik Žigon l. r.</w:t>
      </w:r>
    </w:p>
    <w:p w14:paraId="35754202" w14:textId="75903C41" w:rsidR="00C5759D" w:rsidRPr="00495483" w:rsidRDefault="00497D20" w:rsidP="00495483">
      <w:pPr>
        <w:spacing w:after="0" w:line="240" w:lineRule="auto"/>
        <w:ind w:left="1080"/>
        <w:textAlignment w:val="baseline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l-SI"/>
          <w14:ligatures w14:val="none"/>
        </w:rPr>
        <w:tab/>
      </w:r>
      <w:r w:rsidRPr="00497D20">
        <w:rPr>
          <w:rFonts w:ascii="Arial" w:eastAsia="Times New Roman" w:hAnsi="Arial" w:cs="Arial"/>
          <w:kern w:val="0"/>
          <w:lang w:eastAsia="sl-SI"/>
          <w14:ligatures w14:val="none"/>
        </w:rPr>
        <w:t xml:space="preserve">                                                       Župan</w:t>
      </w:r>
    </w:p>
    <w:sectPr w:rsidR="00C5759D" w:rsidRPr="00495483" w:rsidSect="00497D20">
      <w:headerReference w:type="default" r:id="rId7"/>
      <w:footerReference w:type="default" r:id="rId8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0727" w14:textId="77777777" w:rsidR="00627A7D" w:rsidRDefault="00627A7D">
      <w:pPr>
        <w:spacing w:after="0" w:line="240" w:lineRule="auto"/>
      </w:pPr>
      <w:r>
        <w:separator/>
      </w:r>
    </w:p>
  </w:endnote>
  <w:endnote w:type="continuationSeparator" w:id="0">
    <w:p w14:paraId="286D444C" w14:textId="77777777" w:rsidR="00627A7D" w:rsidRDefault="0062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C9A0" w14:textId="443CAF45" w:rsidR="00BF45B8" w:rsidRDefault="00497D20">
    <w:pPr>
      <w:pStyle w:val="Noga"/>
    </w:pPr>
    <w:r w:rsidRPr="009C5FA3">
      <w:rPr>
        <w:noProof/>
      </w:rPr>
      <w:drawing>
        <wp:inline distT="0" distB="0" distL="0" distR="0" wp14:anchorId="575D6E99" wp14:editId="75B53845">
          <wp:extent cx="5760720" cy="224155"/>
          <wp:effectExtent l="0" t="0" r="0" b="4445"/>
          <wp:docPr id="1906439065" name="Slika 2" descr="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4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DCD8" w14:textId="77777777" w:rsidR="00627A7D" w:rsidRDefault="00627A7D">
      <w:pPr>
        <w:spacing w:after="0" w:line="240" w:lineRule="auto"/>
      </w:pPr>
      <w:r>
        <w:separator/>
      </w:r>
    </w:p>
  </w:footnote>
  <w:footnote w:type="continuationSeparator" w:id="0">
    <w:p w14:paraId="558C293B" w14:textId="77777777" w:rsidR="00627A7D" w:rsidRDefault="0062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C4FD" w14:textId="3A0AEAF9" w:rsidR="00BF45B8" w:rsidRDefault="00497D20">
    <w:pPr>
      <w:pStyle w:val="Glava"/>
    </w:pPr>
    <w:r w:rsidRPr="009C5FA3">
      <w:rPr>
        <w:noProof/>
      </w:rPr>
      <w:drawing>
        <wp:inline distT="0" distB="0" distL="0" distR="0" wp14:anchorId="46737BB3" wp14:editId="7F06918E">
          <wp:extent cx="5760720" cy="974090"/>
          <wp:effectExtent l="0" t="0" r="0" b="0"/>
          <wp:docPr id="1325206056" name="Slika 1" descr="Gla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53F3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7EB9"/>
    <w:multiLevelType w:val="hybridMultilevel"/>
    <w:tmpl w:val="6FFC9A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47A24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B485C"/>
    <w:multiLevelType w:val="hybridMultilevel"/>
    <w:tmpl w:val="1188DE42"/>
    <w:lvl w:ilvl="0" w:tplc="D4C62F4E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97339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06DCB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B15758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D63E0F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17FA3"/>
    <w:multiLevelType w:val="hybridMultilevel"/>
    <w:tmpl w:val="F4E20B1A"/>
    <w:lvl w:ilvl="0" w:tplc="0498B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7324E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4D0A67"/>
    <w:multiLevelType w:val="hybridMultilevel"/>
    <w:tmpl w:val="AFFCED28"/>
    <w:lvl w:ilvl="0" w:tplc="CD6E92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D4126"/>
    <w:multiLevelType w:val="hybridMultilevel"/>
    <w:tmpl w:val="F4E20B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833027">
    <w:abstractNumId w:val="8"/>
  </w:num>
  <w:num w:numId="2" w16cid:durableId="483203943">
    <w:abstractNumId w:val="4"/>
  </w:num>
  <w:num w:numId="3" w16cid:durableId="453988740">
    <w:abstractNumId w:val="2"/>
  </w:num>
  <w:num w:numId="4" w16cid:durableId="297146164">
    <w:abstractNumId w:val="3"/>
  </w:num>
  <w:num w:numId="5" w16cid:durableId="189681624">
    <w:abstractNumId w:val="6"/>
  </w:num>
  <w:num w:numId="6" w16cid:durableId="9687794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63238453">
    <w:abstractNumId w:val="11"/>
  </w:num>
  <w:num w:numId="8" w16cid:durableId="1461145198">
    <w:abstractNumId w:val="5"/>
  </w:num>
  <w:num w:numId="9" w16cid:durableId="1789885523">
    <w:abstractNumId w:val="0"/>
  </w:num>
  <w:num w:numId="10" w16cid:durableId="2119063684">
    <w:abstractNumId w:val="10"/>
  </w:num>
  <w:num w:numId="11" w16cid:durableId="56561429">
    <w:abstractNumId w:val="7"/>
  </w:num>
  <w:num w:numId="12" w16cid:durableId="227495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20"/>
    <w:rsid w:val="00001DC9"/>
    <w:rsid w:val="00005182"/>
    <w:rsid w:val="000122B6"/>
    <w:rsid w:val="00013ED2"/>
    <w:rsid w:val="00023A87"/>
    <w:rsid w:val="00027D3B"/>
    <w:rsid w:val="00034407"/>
    <w:rsid w:val="00046F97"/>
    <w:rsid w:val="00052242"/>
    <w:rsid w:val="00054082"/>
    <w:rsid w:val="00070E78"/>
    <w:rsid w:val="000746E8"/>
    <w:rsid w:val="00077A30"/>
    <w:rsid w:val="00093C80"/>
    <w:rsid w:val="00094AF6"/>
    <w:rsid w:val="000A1093"/>
    <w:rsid w:val="000A7A82"/>
    <w:rsid w:val="000B4698"/>
    <w:rsid w:val="000B6186"/>
    <w:rsid w:val="000C1BBE"/>
    <w:rsid w:val="000C7CB3"/>
    <w:rsid w:val="000D0E7C"/>
    <w:rsid w:val="000D6800"/>
    <w:rsid w:val="000D763E"/>
    <w:rsid w:val="000E1882"/>
    <w:rsid w:val="000E7340"/>
    <w:rsid w:val="000F7CC5"/>
    <w:rsid w:val="00106D9D"/>
    <w:rsid w:val="0011337D"/>
    <w:rsid w:val="00113AF1"/>
    <w:rsid w:val="00117287"/>
    <w:rsid w:val="00137C4D"/>
    <w:rsid w:val="0014143D"/>
    <w:rsid w:val="00142A31"/>
    <w:rsid w:val="00160189"/>
    <w:rsid w:val="00163BD6"/>
    <w:rsid w:val="00164741"/>
    <w:rsid w:val="00171CA9"/>
    <w:rsid w:val="00172380"/>
    <w:rsid w:val="00173E93"/>
    <w:rsid w:val="00187C02"/>
    <w:rsid w:val="00195C3C"/>
    <w:rsid w:val="00195EEB"/>
    <w:rsid w:val="001B0891"/>
    <w:rsid w:val="001B3FD8"/>
    <w:rsid w:val="001C4685"/>
    <w:rsid w:val="001D28B8"/>
    <w:rsid w:val="001D34EA"/>
    <w:rsid w:val="001D4799"/>
    <w:rsid w:val="001D5ACD"/>
    <w:rsid w:val="001D75E9"/>
    <w:rsid w:val="001F31EA"/>
    <w:rsid w:val="002161DD"/>
    <w:rsid w:val="002170D6"/>
    <w:rsid w:val="00227029"/>
    <w:rsid w:val="00232975"/>
    <w:rsid w:val="00237BBA"/>
    <w:rsid w:val="0025782B"/>
    <w:rsid w:val="00260D6B"/>
    <w:rsid w:val="00267C34"/>
    <w:rsid w:val="0029649C"/>
    <w:rsid w:val="00296BEB"/>
    <w:rsid w:val="00297481"/>
    <w:rsid w:val="002A34AC"/>
    <w:rsid w:val="002A7D6A"/>
    <w:rsid w:val="002B261D"/>
    <w:rsid w:val="002C5751"/>
    <w:rsid w:val="002C692A"/>
    <w:rsid w:val="002D1EB6"/>
    <w:rsid w:val="002D748D"/>
    <w:rsid w:val="002D77D2"/>
    <w:rsid w:val="002D7CEF"/>
    <w:rsid w:val="002E66EA"/>
    <w:rsid w:val="002E68FA"/>
    <w:rsid w:val="002F2FE1"/>
    <w:rsid w:val="002F578F"/>
    <w:rsid w:val="0030100D"/>
    <w:rsid w:val="003126F7"/>
    <w:rsid w:val="003176EC"/>
    <w:rsid w:val="00322FE8"/>
    <w:rsid w:val="00323075"/>
    <w:rsid w:val="00336234"/>
    <w:rsid w:val="00350928"/>
    <w:rsid w:val="003519E0"/>
    <w:rsid w:val="00354979"/>
    <w:rsid w:val="00380762"/>
    <w:rsid w:val="003815B4"/>
    <w:rsid w:val="003849B6"/>
    <w:rsid w:val="0039106E"/>
    <w:rsid w:val="003948EC"/>
    <w:rsid w:val="003B3E2D"/>
    <w:rsid w:val="003C0668"/>
    <w:rsid w:val="003C2E00"/>
    <w:rsid w:val="003C7644"/>
    <w:rsid w:val="003C76B9"/>
    <w:rsid w:val="003D5770"/>
    <w:rsid w:val="003E0F42"/>
    <w:rsid w:val="003E57A5"/>
    <w:rsid w:val="003F0645"/>
    <w:rsid w:val="003F312B"/>
    <w:rsid w:val="003F5D11"/>
    <w:rsid w:val="003F6FEA"/>
    <w:rsid w:val="00407638"/>
    <w:rsid w:val="00410CC3"/>
    <w:rsid w:val="004254E1"/>
    <w:rsid w:val="00431AE1"/>
    <w:rsid w:val="00436316"/>
    <w:rsid w:val="00444FDE"/>
    <w:rsid w:val="00452ACB"/>
    <w:rsid w:val="00452FAE"/>
    <w:rsid w:val="004566BA"/>
    <w:rsid w:val="004616A1"/>
    <w:rsid w:val="00462B26"/>
    <w:rsid w:val="00463779"/>
    <w:rsid w:val="00464FDE"/>
    <w:rsid w:val="00470434"/>
    <w:rsid w:val="0047364A"/>
    <w:rsid w:val="00474D1A"/>
    <w:rsid w:val="00495483"/>
    <w:rsid w:val="00497D20"/>
    <w:rsid w:val="004B022E"/>
    <w:rsid w:val="004B2529"/>
    <w:rsid w:val="004B2ADF"/>
    <w:rsid w:val="004B71FE"/>
    <w:rsid w:val="004C0AE2"/>
    <w:rsid w:val="004C5764"/>
    <w:rsid w:val="004C68D4"/>
    <w:rsid w:val="004C6D28"/>
    <w:rsid w:val="004D0A17"/>
    <w:rsid w:val="004D3280"/>
    <w:rsid w:val="004D4B84"/>
    <w:rsid w:val="004D5719"/>
    <w:rsid w:val="00502083"/>
    <w:rsid w:val="005027C8"/>
    <w:rsid w:val="005051CD"/>
    <w:rsid w:val="00512ECF"/>
    <w:rsid w:val="0051498D"/>
    <w:rsid w:val="00514D20"/>
    <w:rsid w:val="005208EE"/>
    <w:rsid w:val="00525414"/>
    <w:rsid w:val="005326B9"/>
    <w:rsid w:val="0053601D"/>
    <w:rsid w:val="00543E88"/>
    <w:rsid w:val="00546E35"/>
    <w:rsid w:val="005560D8"/>
    <w:rsid w:val="005565E3"/>
    <w:rsid w:val="005707C3"/>
    <w:rsid w:val="005721A2"/>
    <w:rsid w:val="005732D9"/>
    <w:rsid w:val="00582A7F"/>
    <w:rsid w:val="00586C16"/>
    <w:rsid w:val="00592ADE"/>
    <w:rsid w:val="005965A9"/>
    <w:rsid w:val="005A18A7"/>
    <w:rsid w:val="005A3D54"/>
    <w:rsid w:val="005B5E53"/>
    <w:rsid w:val="005B7BC3"/>
    <w:rsid w:val="005C432F"/>
    <w:rsid w:val="005C47E4"/>
    <w:rsid w:val="005C4EED"/>
    <w:rsid w:val="005C60A1"/>
    <w:rsid w:val="005C7B11"/>
    <w:rsid w:val="005D2702"/>
    <w:rsid w:val="005E14FD"/>
    <w:rsid w:val="005E5912"/>
    <w:rsid w:val="005F21CC"/>
    <w:rsid w:val="005F4DEC"/>
    <w:rsid w:val="005F7F61"/>
    <w:rsid w:val="006043D8"/>
    <w:rsid w:val="0061393F"/>
    <w:rsid w:val="00617391"/>
    <w:rsid w:val="0062425D"/>
    <w:rsid w:val="00627A7D"/>
    <w:rsid w:val="00632D05"/>
    <w:rsid w:val="006330AE"/>
    <w:rsid w:val="006348B7"/>
    <w:rsid w:val="00635CA6"/>
    <w:rsid w:val="006420EF"/>
    <w:rsid w:val="006550DB"/>
    <w:rsid w:val="006579EA"/>
    <w:rsid w:val="0066000B"/>
    <w:rsid w:val="006610F3"/>
    <w:rsid w:val="006617B5"/>
    <w:rsid w:val="00665D41"/>
    <w:rsid w:val="00696C8C"/>
    <w:rsid w:val="006A5978"/>
    <w:rsid w:val="006B100E"/>
    <w:rsid w:val="006B2607"/>
    <w:rsid w:val="006B3C47"/>
    <w:rsid w:val="006B461B"/>
    <w:rsid w:val="006D65BC"/>
    <w:rsid w:val="006D7DF4"/>
    <w:rsid w:val="006E1F1C"/>
    <w:rsid w:val="006E795D"/>
    <w:rsid w:val="00701A18"/>
    <w:rsid w:val="00705D72"/>
    <w:rsid w:val="00706A45"/>
    <w:rsid w:val="0071241A"/>
    <w:rsid w:val="00717CE7"/>
    <w:rsid w:val="007201B2"/>
    <w:rsid w:val="007300DF"/>
    <w:rsid w:val="00736DAA"/>
    <w:rsid w:val="00740451"/>
    <w:rsid w:val="007418D9"/>
    <w:rsid w:val="0074307F"/>
    <w:rsid w:val="00747148"/>
    <w:rsid w:val="007503E8"/>
    <w:rsid w:val="0077551A"/>
    <w:rsid w:val="00780CCA"/>
    <w:rsid w:val="00781184"/>
    <w:rsid w:val="00781949"/>
    <w:rsid w:val="00785937"/>
    <w:rsid w:val="00792247"/>
    <w:rsid w:val="0079778B"/>
    <w:rsid w:val="007A433C"/>
    <w:rsid w:val="007A5D43"/>
    <w:rsid w:val="007B679F"/>
    <w:rsid w:val="007C5371"/>
    <w:rsid w:val="007C565E"/>
    <w:rsid w:val="007E0BB5"/>
    <w:rsid w:val="007E65C8"/>
    <w:rsid w:val="007E66D5"/>
    <w:rsid w:val="007F189D"/>
    <w:rsid w:val="007F2D17"/>
    <w:rsid w:val="00802DFF"/>
    <w:rsid w:val="008073F1"/>
    <w:rsid w:val="00811530"/>
    <w:rsid w:val="00823774"/>
    <w:rsid w:val="0082432F"/>
    <w:rsid w:val="00824C39"/>
    <w:rsid w:val="0082654B"/>
    <w:rsid w:val="00826556"/>
    <w:rsid w:val="00844948"/>
    <w:rsid w:val="00846BE4"/>
    <w:rsid w:val="008471E9"/>
    <w:rsid w:val="008619E2"/>
    <w:rsid w:val="0086389B"/>
    <w:rsid w:val="00865044"/>
    <w:rsid w:val="00866639"/>
    <w:rsid w:val="0087573E"/>
    <w:rsid w:val="0088657F"/>
    <w:rsid w:val="008A1302"/>
    <w:rsid w:val="008A1A0E"/>
    <w:rsid w:val="008A2749"/>
    <w:rsid w:val="008B2F7F"/>
    <w:rsid w:val="008B627D"/>
    <w:rsid w:val="008C26CB"/>
    <w:rsid w:val="008D11FE"/>
    <w:rsid w:val="008D43BB"/>
    <w:rsid w:val="008E66C3"/>
    <w:rsid w:val="008F46A7"/>
    <w:rsid w:val="008F76BC"/>
    <w:rsid w:val="00902930"/>
    <w:rsid w:val="00903B18"/>
    <w:rsid w:val="00905266"/>
    <w:rsid w:val="00906831"/>
    <w:rsid w:val="009134D1"/>
    <w:rsid w:val="00915043"/>
    <w:rsid w:val="00927C67"/>
    <w:rsid w:val="00935C7E"/>
    <w:rsid w:val="00942D12"/>
    <w:rsid w:val="00950997"/>
    <w:rsid w:val="00951D16"/>
    <w:rsid w:val="0095239A"/>
    <w:rsid w:val="009612AC"/>
    <w:rsid w:val="00966769"/>
    <w:rsid w:val="00975EA1"/>
    <w:rsid w:val="009773C7"/>
    <w:rsid w:val="009A7EBD"/>
    <w:rsid w:val="009B02BE"/>
    <w:rsid w:val="009B0345"/>
    <w:rsid w:val="009B280D"/>
    <w:rsid w:val="009B4697"/>
    <w:rsid w:val="009B67FB"/>
    <w:rsid w:val="009B6D53"/>
    <w:rsid w:val="009C18A1"/>
    <w:rsid w:val="009D640D"/>
    <w:rsid w:val="009F0962"/>
    <w:rsid w:val="009F0F92"/>
    <w:rsid w:val="009F2076"/>
    <w:rsid w:val="009F5A78"/>
    <w:rsid w:val="009F5D98"/>
    <w:rsid w:val="009F64E0"/>
    <w:rsid w:val="00A069EC"/>
    <w:rsid w:val="00A1333A"/>
    <w:rsid w:val="00A14140"/>
    <w:rsid w:val="00A27A3E"/>
    <w:rsid w:val="00A36ED3"/>
    <w:rsid w:val="00A42091"/>
    <w:rsid w:val="00A526A5"/>
    <w:rsid w:val="00A57D67"/>
    <w:rsid w:val="00A65621"/>
    <w:rsid w:val="00A72085"/>
    <w:rsid w:val="00A7680B"/>
    <w:rsid w:val="00AA56E7"/>
    <w:rsid w:val="00AA779C"/>
    <w:rsid w:val="00AA7D98"/>
    <w:rsid w:val="00AB2DD3"/>
    <w:rsid w:val="00AB5CF6"/>
    <w:rsid w:val="00AC585B"/>
    <w:rsid w:val="00AD3491"/>
    <w:rsid w:val="00AD3CBB"/>
    <w:rsid w:val="00AD5C97"/>
    <w:rsid w:val="00AD72AA"/>
    <w:rsid w:val="00AD72FF"/>
    <w:rsid w:val="00AE29EB"/>
    <w:rsid w:val="00B0114E"/>
    <w:rsid w:val="00B05298"/>
    <w:rsid w:val="00B24C90"/>
    <w:rsid w:val="00B32B38"/>
    <w:rsid w:val="00B42817"/>
    <w:rsid w:val="00B45BDA"/>
    <w:rsid w:val="00B627B6"/>
    <w:rsid w:val="00B75253"/>
    <w:rsid w:val="00B77465"/>
    <w:rsid w:val="00B80117"/>
    <w:rsid w:val="00B85D5D"/>
    <w:rsid w:val="00B911E5"/>
    <w:rsid w:val="00BA6774"/>
    <w:rsid w:val="00BA67EB"/>
    <w:rsid w:val="00BB394D"/>
    <w:rsid w:val="00BC0460"/>
    <w:rsid w:val="00BD42DE"/>
    <w:rsid w:val="00BD74CD"/>
    <w:rsid w:val="00BE1946"/>
    <w:rsid w:val="00BE34C1"/>
    <w:rsid w:val="00BE3883"/>
    <w:rsid w:val="00BF1535"/>
    <w:rsid w:val="00BF45B8"/>
    <w:rsid w:val="00BF5E2B"/>
    <w:rsid w:val="00C00A0C"/>
    <w:rsid w:val="00C00AFB"/>
    <w:rsid w:val="00C213BF"/>
    <w:rsid w:val="00C228C8"/>
    <w:rsid w:val="00C23DD2"/>
    <w:rsid w:val="00C30012"/>
    <w:rsid w:val="00C3181C"/>
    <w:rsid w:val="00C33EB6"/>
    <w:rsid w:val="00C42660"/>
    <w:rsid w:val="00C47C84"/>
    <w:rsid w:val="00C515E3"/>
    <w:rsid w:val="00C53848"/>
    <w:rsid w:val="00C54EB1"/>
    <w:rsid w:val="00C55722"/>
    <w:rsid w:val="00C5759D"/>
    <w:rsid w:val="00C60CE2"/>
    <w:rsid w:val="00C64CFA"/>
    <w:rsid w:val="00C67683"/>
    <w:rsid w:val="00C747B3"/>
    <w:rsid w:val="00C75B40"/>
    <w:rsid w:val="00C834E0"/>
    <w:rsid w:val="00C8509D"/>
    <w:rsid w:val="00C86FD3"/>
    <w:rsid w:val="00C93021"/>
    <w:rsid w:val="00C962AD"/>
    <w:rsid w:val="00CA0659"/>
    <w:rsid w:val="00CA0BD6"/>
    <w:rsid w:val="00CB0265"/>
    <w:rsid w:val="00CB788F"/>
    <w:rsid w:val="00CC0CCF"/>
    <w:rsid w:val="00CC4517"/>
    <w:rsid w:val="00CE21F4"/>
    <w:rsid w:val="00CF2C2C"/>
    <w:rsid w:val="00D01B26"/>
    <w:rsid w:val="00D0539F"/>
    <w:rsid w:val="00D060B3"/>
    <w:rsid w:val="00D06762"/>
    <w:rsid w:val="00D17F62"/>
    <w:rsid w:val="00D2146E"/>
    <w:rsid w:val="00D225CC"/>
    <w:rsid w:val="00D334ED"/>
    <w:rsid w:val="00D34D94"/>
    <w:rsid w:val="00D43942"/>
    <w:rsid w:val="00D5413D"/>
    <w:rsid w:val="00D61922"/>
    <w:rsid w:val="00D61E23"/>
    <w:rsid w:val="00D74476"/>
    <w:rsid w:val="00D83CB8"/>
    <w:rsid w:val="00DA22BA"/>
    <w:rsid w:val="00DD5AFC"/>
    <w:rsid w:val="00DE0AEB"/>
    <w:rsid w:val="00DE2C28"/>
    <w:rsid w:val="00DF5E6B"/>
    <w:rsid w:val="00E0288E"/>
    <w:rsid w:val="00E0612D"/>
    <w:rsid w:val="00E21C12"/>
    <w:rsid w:val="00E31799"/>
    <w:rsid w:val="00E46667"/>
    <w:rsid w:val="00E56B8F"/>
    <w:rsid w:val="00E609E2"/>
    <w:rsid w:val="00E63B4F"/>
    <w:rsid w:val="00E667B5"/>
    <w:rsid w:val="00E83978"/>
    <w:rsid w:val="00E8510F"/>
    <w:rsid w:val="00E90846"/>
    <w:rsid w:val="00E931DC"/>
    <w:rsid w:val="00E9709A"/>
    <w:rsid w:val="00EA0BBD"/>
    <w:rsid w:val="00EA1C88"/>
    <w:rsid w:val="00EA5F9E"/>
    <w:rsid w:val="00EC1B7F"/>
    <w:rsid w:val="00EC1F75"/>
    <w:rsid w:val="00EC6833"/>
    <w:rsid w:val="00EC768B"/>
    <w:rsid w:val="00ED5C1D"/>
    <w:rsid w:val="00EE2C83"/>
    <w:rsid w:val="00EE499F"/>
    <w:rsid w:val="00EE7053"/>
    <w:rsid w:val="00EF2374"/>
    <w:rsid w:val="00EF653D"/>
    <w:rsid w:val="00F00D1A"/>
    <w:rsid w:val="00F06AD9"/>
    <w:rsid w:val="00F07071"/>
    <w:rsid w:val="00F15337"/>
    <w:rsid w:val="00F24848"/>
    <w:rsid w:val="00F256FB"/>
    <w:rsid w:val="00F27342"/>
    <w:rsid w:val="00F329D1"/>
    <w:rsid w:val="00F33901"/>
    <w:rsid w:val="00F3628F"/>
    <w:rsid w:val="00F37669"/>
    <w:rsid w:val="00F40469"/>
    <w:rsid w:val="00F5186A"/>
    <w:rsid w:val="00F51EAA"/>
    <w:rsid w:val="00F531EF"/>
    <w:rsid w:val="00F57DCE"/>
    <w:rsid w:val="00F63F52"/>
    <w:rsid w:val="00F72137"/>
    <w:rsid w:val="00F866BE"/>
    <w:rsid w:val="00F928C2"/>
    <w:rsid w:val="00F97171"/>
    <w:rsid w:val="00F97C8F"/>
    <w:rsid w:val="00FA2555"/>
    <w:rsid w:val="00FA4D34"/>
    <w:rsid w:val="00FC04A9"/>
    <w:rsid w:val="00FC0E5A"/>
    <w:rsid w:val="00FC7DC4"/>
    <w:rsid w:val="00FD1240"/>
    <w:rsid w:val="00FD38C1"/>
    <w:rsid w:val="00FE0B4B"/>
    <w:rsid w:val="00FE4242"/>
    <w:rsid w:val="00FE60B2"/>
    <w:rsid w:val="00FF129E"/>
    <w:rsid w:val="00FF550B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549D"/>
  <w15:chartTrackingRefBased/>
  <w15:docId w15:val="{CCEE5E33-A652-4344-8FE2-F0C83A72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280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97D20"/>
  </w:style>
  <w:style w:type="paragraph" w:styleId="Noga">
    <w:name w:val="footer"/>
    <w:basedOn w:val="Navaden"/>
    <w:link w:val="NogaZnak"/>
    <w:uiPriority w:val="99"/>
    <w:semiHidden/>
    <w:unhideWhenUsed/>
    <w:rsid w:val="00497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497D20"/>
  </w:style>
  <w:style w:type="paragraph" w:styleId="Odstavekseznama">
    <w:name w:val="List Paragraph"/>
    <w:basedOn w:val="Navaden"/>
    <w:uiPriority w:val="34"/>
    <w:qFormat/>
    <w:rsid w:val="00497D20"/>
    <w:pPr>
      <w:ind w:left="720"/>
      <w:contextualSpacing/>
    </w:pPr>
  </w:style>
  <w:style w:type="paragraph" w:customStyle="1" w:styleId="Default">
    <w:name w:val="Default"/>
    <w:rsid w:val="008A1A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customStyle="1" w:styleId="ZnakZnakZnak">
    <w:name w:val="Znak Znak Znak"/>
    <w:basedOn w:val="Navaden"/>
    <w:rsid w:val="00D74476"/>
    <w:pPr>
      <w:spacing w:after="0" w:line="240" w:lineRule="auto"/>
    </w:pPr>
    <w:rPr>
      <w:rFonts w:ascii="Garamond" w:eastAsia="Times New Roman" w:hAnsi="Garamond" w:cs="Times New Roman"/>
      <w:kern w:val="0"/>
      <w:szCs w:val="20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9F5A78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aslovpravnegaaktaZnak">
    <w:name w:val="Naslov pravnega akta Znak"/>
    <w:link w:val="Naslovpravnegaakta"/>
    <w:rsid w:val="009F5A78"/>
    <w:rPr>
      <w:rFonts w:ascii="Arial" w:eastAsia="Times New Roman" w:hAnsi="Arial" w:cs="Arial"/>
      <w:b/>
      <w:kern w:val="0"/>
      <w:sz w:val="20"/>
      <w:lang w:eastAsia="sl-SI"/>
      <w14:ligatures w14:val="none"/>
    </w:rPr>
  </w:style>
  <w:style w:type="character" w:customStyle="1" w:styleId="normaltextrun">
    <w:name w:val="normaltextrun"/>
    <w:basedOn w:val="Privzetapisavaodstavka"/>
    <w:rsid w:val="0074307F"/>
  </w:style>
  <w:style w:type="character" w:customStyle="1" w:styleId="eop">
    <w:name w:val="eop"/>
    <w:basedOn w:val="Privzetapisavaodstavka"/>
    <w:rsid w:val="00747148"/>
  </w:style>
  <w:style w:type="paragraph" w:customStyle="1" w:styleId="paragraph">
    <w:name w:val="paragraph"/>
    <w:basedOn w:val="Navaden"/>
    <w:rsid w:val="005C6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Vladka Gal</dc:creator>
  <cp:keywords/>
  <dc:description/>
  <cp:lastModifiedBy>Beti Čufer</cp:lastModifiedBy>
  <cp:revision>303</cp:revision>
  <cp:lastPrinted>2025-11-18T08:43:00Z</cp:lastPrinted>
  <dcterms:created xsi:type="dcterms:W3CDTF">2024-08-12T07:15:00Z</dcterms:created>
  <dcterms:modified xsi:type="dcterms:W3CDTF">2025-11-18T08:43:00Z</dcterms:modified>
</cp:coreProperties>
</file>