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DC2" w:rsidRDefault="003A6DC2" w:rsidP="00372521">
      <w:pPr>
        <w:rPr>
          <w:rFonts w:ascii="Arial" w:hAnsi="Arial" w:cs="Arial"/>
          <w:sz w:val="22"/>
          <w:szCs w:val="22"/>
        </w:rPr>
      </w:pPr>
    </w:p>
    <w:p w:rsidR="003A6DC2" w:rsidRPr="00AF0D0C" w:rsidRDefault="00353DFA" w:rsidP="00372521">
      <w:pPr>
        <w:pStyle w:val="Naslov2"/>
      </w:pPr>
      <w:r>
        <w:t>TRŽNICA VOGRINKA</w:t>
      </w:r>
    </w:p>
    <w:p w:rsidR="003A6DC2" w:rsidRPr="00AD09A2" w:rsidRDefault="00353DFA" w:rsidP="00AD09A2">
      <w:pPr>
        <w:pStyle w:val="Naslov2"/>
        <w:rPr>
          <w:b w:val="0"/>
          <w:sz w:val="24"/>
          <w:szCs w:val="24"/>
        </w:rPr>
      </w:pPr>
      <w:r>
        <w:rPr>
          <w:sz w:val="24"/>
          <w:szCs w:val="24"/>
        </w:rPr>
        <w:t>PRIJAVA ZAČASNE UPORABE PRODAJNEGA MESTA</w:t>
      </w:r>
    </w:p>
    <w:p w:rsidR="003A6DC2" w:rsidRPr="00AF0D0C" w:rsidRDefault="003A6DC2" w:rsidP="00372521">
      <w:pPr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51"/>
        <w:gridCol w:w="7513"/>
      </w:tblGrid>
      <w:tr w:rsidR="00680AD2" w:rsidRPr="00680AD2" w:rsidTr="00680AD2">
        <w:trPr>
          <w:trHeight w:val="528"/>
        </w:trPr>
        <w:tc>
          <w:tcPr>
            <w:tcW w:w="1951" w:type="dxa"/>
          </w:tcPr>
          <w:p w:rsidR="00680AD2" w:rsidRPr="00680AD2" w:rsidRDefault="00AD09A2" w:rsidP="00876DFB">
            <w:pPr>
              <w:jc w:val="both"/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>Ponudnik</w:t>
            </w:r>
          </w:p>
        </w:tc>
        <w:tc>
          <w:tcPr>
            <w:tcW w:w="7513" w:type="dxa"/>
          </w:tcPr>
          <w:p w:rsidR="00680AD2" w:rsidRPr="00680AD2" w:rsidRDefault="00680AD2" w:rsidP="00876DFB">
            <w:pPr>
              <w:jc w:val="both"/>
              <w:rPr>
                <w:rFonts w:ascii="Arial" w:hAnsi="Arial" w:cs="Arial"/>
                <w:sz w:val="28"/>
                <w:szCs w:val="22"/>
              </w:rPr>
            </w:pPr>
          </w:p>
        </w:tc>
      </w:tr>
      <w:tr w:rsidR="00680AD2" w:rsidRPr="00680AD2" w:rsidTr="00680AD2">
        <w:trPr>
          <w:trHeight w:val="564"/>
        </w:trPr>
        <w:tc>
          <w:tcPr>
            <w:tcW w:w="1951" w:type="dxa"/>
          </w:tcPr>
          <w:p w:rsidR="00680AD2" w:rsidRPr="00680AD2" w:rsidRDefault="00680AD2" w:rsidP="00876DFB">
            <w:pPr>
              <w:jc w:val="both"/>
              <w:rPr>
                <w:rFonts w:ascii="Arial" w:hAnsi="Arial" w:cs="Arial"/>
                <w:sz w:val="28"/>
                <w:szCs w:val="22"/>
              </w:rPr>
            </w:pPr>
            <w:r w:rsidRPr="00680AD2">
              <w:rPr>
                <w:rFonts w:ascii="Arial" w:hAnsi="Arial" w:cs="Arial"/>
                <w:sz w:val="28"/>
                <w:szCs w:val="22"/>
              </w:rPr>
              <w:t>Naslov</w:t>
            </w:r>
          </w:p>
        </w:tc>
        <w:tc>
          <w:tcPr>
            <w:tcW w:w="7513" w:type="dxa"/>
          </w:tcPr>
          <w:p w:rsidR="00680AD2" w:rsidRPr="00680AD2" w:rsidRDefault="00680AD2" w:rsidP="00876DFB">
            <w:pPr>
              <w:jc w:val="both"/>
              <w:rPr>
                <w:rFonts w:ascii="Arial" w:hAnsi="Arial" w:cs="Arial"/>
                <w:sz w:val="28"/>
                <w:szCs w:val="22"/>
              </w:rPr>
            </w:pPr>
          </w:p>
        </w:tc>
      </w:tr>
      <w:tr w:rsidR="00680AD2" w:rsidRPr="00680AD2" w:rsidTr="00680AD2">
        <w:trPr>
          <w:trHeight w:val="543"/>
        </w:trPr>
        <w:tc>
          <w:tcPr>
            <w:tcW w:w="1951" w:type="dxa"/>
          </w:tcPr>
          <w:p w:rsidR="00680AD2" w:rsidRPr="00680AD2" w:rsidRDefault="00680AD2" w:rsidP="00876DFB">
            <w:pPr>
              <w:jc w:val="both"/>
              <w:rPr>
                <w:rFonts w:ascii="Arial" w:hAnsi="Arial" w:cs="Arial"/>
                <w:sz w:val="28"/>
                <w:szCs w:val="22"/>
              </w:rPr>
            </w:pPr>
            <w:r w:rsidRPr="00680AD2">
              <w:rPr>
                <w:rFonts w:ascii="Arial" w:hAnsi="Arial" w:cs="Arial"/>
                <w:sz w:val="28"/>
                <w:szCs w:val="22"/>
              </w:rPr>
              <w:t>Tel. št.</w:t>
            </w:r>
          </w:p>
        </w:tc>
        <w:tc>
          <w:tcPr>
            <w:tcW w:w="7513" w:type="dxa"/>
          </w:tcPr>
          <w:p w:rsidR="00680AD2" w:rsidRPr="00680AD2" w:rsidRDefault="00680AD2" w:rsidP="00876DFB">
            <w:pPr>
              <w:jc w:val="both"/>
              <w:rPr>
                <w:rFonts w:ascii="Arial" w:hAnsi="Arial" w:cs="Arial"/>
                <w:sz w:val="28"/>
                <w:szCs w:val="22"/>
              </w:rPr>
            </w:pPr>
          </w:p>
        </w:tc>
      </w:tr>
      <w:tr w:rsidR="00680AD2" w:rsidRPr="00680AD2" w:rsidTr="00680AD2">
        <w:trPr>
          <w:trHeight w:val="565"/>
        </w:trPr>
        <w:tc>
          <w:tcPr>
            <w:tcW w:w="1951" w:type="dxa"/>
          </w:tcPr>
          <w:p w:rsidR="00680AD2" w:rsidRPr="00680AD2" w:rsidRDefault="00353DFA" w:rsidP="006178AB">
            <w:pPr>
              <w:jc w:val="both"/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>Ponudba</w:t>
            </w:r>
          </w:p>
        </w:tc>
        <w:tc>
          <w:tcPr>
            <w:tcW w:w="7513" w:type="dxa"/>
          </w:tcPr>
          <w:p w:rsidR="00680AD2" w:rsidRPr="00680AD2" w:rsidRDefault="00680AD2" w:rsidP="006178AB">
            <w:pPr>
              <w:jc w:val="both"/>
              <w:rPr>
                <w:rFonts w:ascii="Arial" w:hAnsi="Arial" w:cs="Arial"/>
                <w:sz w:val="28"/>
                <w:szCs w:val="22"/>
              </w:rPr>
            </w:pPr>
          </w:p>
        </w:tc>
      </w:tr>
      <w:tr w:rsidR="00680AD2" w:rsidRPr="00680AD2" w:rsidTr="00680AD2">
        <w:trPr>
          <w:trHeight w:val="546"/>
        </w:trPr>
        <w:tc>
          <w:tcPr>
            <w:tcW w:w="1951" w:type="dxa"/>
          </w:tcPr>
          <w:p w:rsidR="00680AD2" w:rsidRPr="00680AD2" w:rsidRDefault="00353DFA" w:rsidP="00876DFB">
            <w:pPr>
              <w:jc w:val="both"/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>Prodajno mesto št.</w:t>
            </w:r>
          </w:p>
        </w:tc>
        <w:tc>
          <w:tcPr>
            <w:tcW w:w="7513" w:type="dxa"/>
          </w:tcPr>
          <w:p w:rsidR="00680AD2" w:rsidRPr="00680AD2" w:rsidRDefault="00680AD2" w:rsidP="00876DFB">
            <w:pPr>
              <w:jc w:val="both"/>
              <w:rPr>
                <w:rFonts w:ascii="Arial" w:hAnsi="Arial" w:cs="Arial"/>
                <w:sz w:val="28"/>
                <w:szCs w:val="22"/>
              </w:rPr>
            </w:pPr>
          </w:p>
        </w:tc>
      </w:tr>
      <w:tr w:rsidR="00680AD2" w:rsidRPr="00680AD2" w:rsidTr="00680AD2">
        <w:trPr>
          <w:trHeight w:val="567"/>
        </w:trPr>
        <w:tc>
          <w:tcPr>
            <w:tcW w:w="1951" w:type="dxa"/>
          </w:tcPr>
          <w:p w:rsidR="00680AD2" w:rsidRDefault="00353DFA" w:rsidP="00876DFB">
            <w:pPr>
              <w:jc w:val="both"/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>Obdobje uporabe</w:t>
            </w:r>
          </w:p>
          <w:p w:rsidR="00353DFA" w:rsidRPr="00680AD2" w:rsidRDefault="00353DFA" w:rsidP="00876DFB">
            <w:pPr>
              <w:jc w:val="both"/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7513" w:type="dxa"/>
          </w:tcPr>
          <w:p w:rsidR="00680AD2" w:rsidRPr="00680AD2" w:rsidRDefault="00680AD2" w:rsidP="00876DFB">
            <w:pPr>
              <w:jc w:val="both"/>
              <w:rPr>
                <w:rFonts w:ascii="Arial" w:hAnsi="Arial" w:cs="Arial"/>
                <w:sz w:val="28"/>
                <w:szCs w:val="22"/>
              </w:rPr>
            </w:pPr>
          </w:p>
        </w:tc>
      </w:tr>
    </w:tbl>
    <w:p w:rsidR="00876DFB" w:rsidRPr="00AF0D0C" w:rsidRDefault="00876DFB" w:rsidP="00876DFB">
      <w:pPr>
        <w:jc w:val="both"/>
        <w:rPr>
          <w:rFonts w:ascii="Arial" w:hAnsi="Arial" w:cs="Arial"/>
          <w:sz w:val="22"/>
          <w:szCs w:val="22"/>
        </w:rPr>
      </w:pPr>
    </w:p>
    <w:p w:rsidR="00680AD2" w:rsidRDefault="00680AD2" w:rsidP="00680AD2">
      <w:pPr>
        <w:jc w:val="both"/>
        <w:rPr>
          <w:rFonts w:ascii="Arial" w:hAnsi="Arial" w:cs="Arial"/>
          <w:sz w:val="22"/>
          <w:szCs w:val="22"/>
        </w:rPr>
      </w:pPr>
    </w:p>
    <w:p w:rsidR="00680AD2" w:rsidRDefault="00680AD2" w:rsidP="00680A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Podpis:</w:t>
      </w:r>
    </w:p>
    <w:p w:rsidR="00680AD2" w:rsidRDefault="00680AD2" w:rsidP="00680AD2">
      <w:pPr>
        <w:jc w:val="both"/>
        <w:rPr>
          <w:rFonts w:ascii="Arial" w:hAnsi="Arial" w:cs="Arial"/>
          <w:sz w:val="22"/>
          <w:szCs w:val="22"/>
        </w:rPr>
      </w:pPr>
    </w:p>
    <w:p w:rsidR="00680AD2" w:rsidRDefault="00680AD2" w:rsidP="00680A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</w:t>
      </w:r>
    </w:p>
    <w:p w:rsidR="00680AD2" w:rsidRDefault="00680AD2" w:rsidP="00680AD2">
      <w:pPr>
        <w:jc w:val="both"/>
        <w:rPr>
          <w:rFonts w:ascii="Arial" w:hAnsi="Arial" w:cs="Arial"/>
          <w:sz w:val="22"/>
          <w:szCs w:val="22"/>
        </w:rPr>
      </w:pPr>
    </w:p>
    <w:p w:rsidR="00680AD2" w:rsidRDefault="00680AD2" w:rsidP="00680AD2">
      <w:pPr>
        <w:jc w:val="both"/>
        <w:rPr>
          <w:rFonts w:ascii="Arial" w:hAnsi="Arial" w:cs="Arial"/>
          <w:sz w:val="22"/>
          <w:szCs w:val="22"/>
        </w:rPr>
      </w:pPr>
    </w:p>
    <w:p w:rsidR="00680AD2" w:rsidRPr="00680AD2" w:rsidRDefault="005A618D" w:rsidP="00AD09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353DFA">
        <w:rPr>
          <w:rFonts w:ascii="Arial" w:hAnsi="Arial" w:cs="Arial"/>
          <w:sz w:val="22"/>
          <w:szCs w:val="22"/>
        </w:rPr>
        <w:t>ogoji</w:t>
      </w:r>
      <w:r>
        <w:rPr>
          <w:rFonts w:ascii="Arial" w:hAnsi="Arial" w:cs="Arial"/>
          <w:sz w:val="22"/>
          <w:szCs w:val="22"/>
        </w:rPr>
        <w:t xml:space="preserve"> uporabe</w:t>
      </w:r>
      <w:r w:rsidR="00680AD2" w:rsidRPr="00680AD2">
        <w:rPr>
          <w:rFonts w:ascii="Arial" w:hAnsi="Arial" w:cs="Arial"/>
          <w:sz w:val="22"/>
          <w:szCs w:val="22"/>
        </w:rPr>
        <w:t>:</w:t>
      </w:r>
    </w:p>
    <w:p w:rsidR="00680AD2" w:rsidRPr="00E80151" w:rsidRDefault="00353DFA" w:rsidP="00E80151">
      <w:pPr>
        <w:pStyle w:val="Odstavekseznama"/>
        <w:numPr>
          <w:ilvl w:val="0"/>
          <w:numId w:val="7"/>
        </w:numPr>
        <w:contextualSpacing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 dnem 18. 5. 2015 se uvede</w:t>
      </w:r>
      <w:r w:rsidRPr="00E80151">
        <w:rPr>
          <w:rFonts w:ascii="Arial" w:hAnsi="Arial" w:cs="Arial"/>
          <w:sz w:val="22"/>
        </w:rPr>
        <w:t xml:space="preserve"> začasno, poizkusno obdobje obratovanja </w:t>
      </w:r>
      <w:r w:rsidR="00C8295C">
        <w:rPr>
          <w:rFonts w:ascii="Arial" w:hAnsi="Arial" w:cs="Arial"/>
          <w:sz w:val="22"/>
        </w:rPr>
        <w:t>T</w:t>
      </w:r>
      <w:r w:rsidRPr="00E80151">
        <w:rPr>
          <w:rFonts w:ascii="Arial" w:hAnsi="Arial" w:cs="Arial"/>
          <w:sz w:val="22"/>
        </w:rPr>
        <w:t>ržnice »Vogrinka«.</w:t>
      </w:r>
    </w:p>
    <w:p w:rsidR="00680AD2" w:rsidRPr="00680AD2" w:rsidRDefault="00353DFA" w:rsidP="00AD09A2">
      <w:pPr>
        <w:pStyle w:val="Odstavekseznama"/>
        <w:numPr>
          <w:ilvl w:val="0"/>
          <w:numId w:val="7"/>
        </w:numPr>
        <w:contextualSpacing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Poizkusno obratovanje traja </w:t>
      </w:r>
      <w:r w:rsidR="00DD1121">
        <w:rPr>
          <w:rFonts w:ascii="Arial" w:hAnsi="Arial" w:cs="Arial"/>
          <w:sz w:val="22"/>
        </w:rPr>
        <w:t>do</w:t>
      </w:r>
      <w:r w:rsidR="00ED5194">
        <w:rPr>
          <w:rFonts w:ascii="Arial" w:hAnsi="Arial" w:cs="Arial"/>
          <w:sz w:val="22"/>
        </w:rPr>
        <w:t xml:space="preserve"> 31</w:t>
      </w:r>
      <w:r>
        <w:rPr>
          <w:rFonts w:ascii="Arial" w:hAnsi="Arial" w:cs="Arial"/>
          <w:sz w:val="22"/>
        </w:rPr>
        <w:t xml:space="preserve">. </w:t>
      </w:r>
      <w:r w:rsidR="00ED5194">
        <w:rPr>
          <w:rFonts w:ascii="Arial" w:hAnsi="Arial" w:cs="Arial"/>
          <w:sz w:val="22"/>
        </w:rPr>
        <w:t>12</w:t>
      </w:r>
      <w:r w:rsidR="00A876AF">
        <w:rPr>
          <w:rFonts w:ascii="Arial" w:hAnsi="Arial" w:cs="Arial"/>
          <w:sz w:val="22"/>
        </w:rPr>
        <w:t>. 2016</w:t>
      </w:r>
      <w:r>
        <w:rPr>
          <w:rFonts w:ascii="Arial" w:hAnsi="Arial" w:cs="Arial"/>
          <w:sz w:val="22"/>
        </w:rPr>
        <w:t xml:space="preserve"> in je za </w:t>
      </w:r>
      <w:r w:rsidR="00A52A60">
        <w:rPr>
          <w:rFonts w:ascii="Arial" w:hAnsi="Arial" w:cs="Arial"/>
          <w:sz w:val="22"/>
        </w:rPr>
        <w:t xml:space="preserve">ponudnike kmetijskih pridelkov in izdelkov </w:t>
      </w:r>
      <w:r>
        <w:rPr>
          <w:rFonts w:ascii="Arial" w:hAnsi="Arial" w:cs="Arial"/>
          <w:sz w:val="22"/>
        </w:rPr>
        <w:t>brezplačno.</w:t>
      </w:r>
    </w:p>
    <w:p w:rsidR="00680AD2" w:rsidRPr="00680AD2" w:rsidRDefault="00353DFA" w:rsidP="00AD09A2">
      <w:pPr>
        <w:pStyle w:val="Odstavekseznama"/>
        <w:numPr>
          <w:ilvl w:val="0"/>
          <w:numId w:val="7"/>
        </w:numPr>
        <w:contextualSpacing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Občina Renče-Vogrsko s potrditvijo tega obrazca daje </w:t>
      </w:r>
      <w:r w:rsidR="00AD09A2">
        <w:rPr>
          <w:rFonts w:ascii="Arial" w:hAnsi="Arial" w:cs="Arial"/>
          <w:sz w:val="22"/>
        </w:rPr>
        <w:t>ponudniku</w:t>
      </w:r>
      <w:r>
        <w:rPr>
          <w:rFonts w:ascii="Arial" w:hAnsi="Arial" w:cs="Arial"/>
          <w:sz w:val="22"/>
        </w:rPr>
        <w:t xml:space="preserve"> začasno soglasje za prodajo lastnih domačih kmetijskih pr</w:t>
      </w:r>
      <w:r w:rsidR="00C8295C">
        <w:rPr>
          <w:rFonts w:ascii="Arial" w:hAnsi="Arial" w:cs="Arial"/>
          <w:sz w:val="22"/>
        </w:rPr>
        <w:t>idelkov in izdelkov na območju T</w:t>
      </w:r>
      <w:r>
        <w:rPr>
          <w:rFonts w:ascii="Arial" w:hAnsi="Arial" w:cs="Arial"/>
          <w:sz w:val="22"/>
        </w:rPr>
        <w:t xml:space="preserve">ržnice </w:t>
      </w:r>
      <w:r w:rsidR="00C8295C">
        <w:rPr>
          <w:rFonts w:ascii="Arial" w:hAnsi="Arial" w:cs="Arial"/>
          <w:sz w:val="22"/>
        </w:rPr>
        <w:t>»</w:t>
      </w:r>
      <w:r>
        <w:rPr>
          <w:rFonts w:ascii="Arial" w:hAnsi="Arial" w:cs="Arial"/>
          <w:sz w:val="22"/>
        </w:rPr>
        <w:t>Vogrinka</w:t>
      </w:r>
      <w:r w:rsidR="00C8295C">
        <w:rPr>
          <w:rFonts w:ascii="Arial" w:hAnsi="Arial" w:cs="Arial"/>
          <w:sz w:val="22"/>
        </w:rPr>
        <w:t>«</w:t>
      </w:r>
      <w:r>
        <w:rPr>
          <w:rFonts w:ascii="Arial" w:hAnsi="Arial" w:cs="Arial"/>
          <w:sz w:val="22"/>
        </w:rPr>
        <w:t xml:space="preserve">, </w:t>
      </w:r>
      <w:r w:rsidR="00C8295C">
        <w:rPr>
          <w:rFonts w:ascii="Arial" w:hAnsi="Arial" w:cs="Arial"/>
          <w:sz w:val="22"/>
        </w:rPr>
        <w:t xml:space="preserve">pod viaduktom hitre ceste </w:t>
      </w:r>
      <w:r>
        <w:rPr>
          <w:rFonts w:ascii="Arial" w:hAnsi="Arial" w:cs="Arial"/>
          <w:sz w:val="22"/>
        </w:rPr>
        <w:t>na Vogrskem</w:t>
      </w:r>
      <w:r w:rsidR="00A52A60">
        <w:rPr>
          <w:rFonts w:ascii="Arial" w:hAnsi="Arial" w:cs="Arial"/>
          <w:sz w:val="22"/>
        </w:rPr>
        <w:t>, za obdobje, določeno v zgornjem obrazcu</w:t>
      </w:r>
      <w:r>
        <w:rPr>
          <w:rFonts w:ascii="Arial" w:hAnsi="Arial" w:cs="Arial"/>
          <w:sz w:val="22"/>
        </w:rPr>
        <w:t>.</w:t>
      </w:r>
    </w:p>
    <w:p w:rsidR="00680AD2" w:rsidRDefault="00AD09A2" w:rsidP="00AD09A2">
      <w:pPr>
        <w:pStyle w:val="Odstavekseznama"/>
        <w:numPr>
          <w:ilvl w:val="0"/>
          <w:numId w:val="7"/>
        </w:numPr>
        <w:contextualSpacing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Ponudnik,</w:t>
      </w:r>
      <w:r w:rsidR="00353DFA">
        <w:rPr>
          <w:rFonts w:ascii="Arial" w:hAnsi="Arial" w:cs="Arial"/>
          <w:sz w:val="22"/>
        </w:rPr>
        <w:t xml:space="preserve"> pred začetkom prodaje</w:t>
      </w:r>
      <w:r>
        <w:rPr>
          <w:rFonts w:ascii="Arial" w:hAnsi="Arial" w:cs="Arial"/>
          <w:sz w:val="22"/>
        </w:rPr>
        <w:t>,</w:t>
      </w:r>
      <w:r w:rsidR="00353DFA">
        <w:rPr>
          <w:rFonts w:ascii="Arial" w:hAnsi="Arial" w:cs="Arial"/>
          <w:sz w:val="22"/>
        </w:rPr>
        <w:t xml:space="preserve"> pravilno izpolnjen obrazec dostavi na sedež občin</w:t>
      </w:r>
      <w:r>
        <w:rPr>
          <w:rFonts w:ascii="Arial" w:hAnsi="Arial" w:cs="Arial"/>
          <w:sz w:val="22"/>
        </w:rPr>
        <w:t xml:space="preserve">ske </w:t>
      </w:r>
      <w:r w:rsidR="00353DFA">
        <w:rPr>
          <w:rFonts w:ascii="Arial" w:hAnsi="Arial" w:cs="Arial"/>
          <w:sz w:val="22"/>
        </w:rPr>
        <w:t>uprave, na naslov Bukovica 43, 5293 Volčja Draga. Potrjen obrazec uporabnik hrani pri sebi</w:t>
      </w:r>
      <w:r>
        <w:rPr>
          <w:rFonts w:ascii="Arial" w:hAnsi="Arial" w:cs="Arial"/>
          <w:sz w:val="22"/>
        </w:rPr>
        <w:t>,</w:t>
      </w:r>
      <w:r w:rsidR="00353DFA">
        <w:rPr>
          <w:rFonts w:ascii="Arial" w:hAnsi="Arial" w:cs="Arial"/>
          <w:sz w:val="22"/>
        </w:rPr>
        <w:t xml:space="preserve"> ves dogovorjeni čas trajanja prodaje.</w:t>
      </w:r>
      <w:r w:rsidR="00753F85">
        <w:rPr>
          <w:rFonts w:ascii="Arial" w:hAnsi="Arial" w:cs="Arial"/>
          <w:sz w:val="22"/>
        </w:rPr>
        <w:t xml:space="preserve"> </w:t>
      </w:r>
    </w:p>
    <w:p w:rsidR="00353DFA" w:rsidRDefault="00E80151" w:rsidP="00AD09A2">
      <w:pPr>
        <w:pStyle w:val="Odstavekseznama"/>
        <w:numPr>
          <w:ilvl w:val="0"/>
          <w:numId w:val="7"/>
        </w:numPr>
        <w:contextualSpacing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Ponudnik</w:t>
      </w:r>
      <w:r w:rsidR="00353DFA">
        <w:rPr>
          <w:rFonts w:ascii="Arial" w:hAnsi="Arial" w:cs="Arial"/>
          <w:sz w:val="22"/>
        </w:rPr>
        <w:t xml:space="preserve"> izbere prodajno mesto</w:t>
      </w:r>
      <w:r w:rsidR="00A52A60">
        <w:rPr>
          <w:rFonts w:ascii="Arial" w:hAnsi="Arial" w:cs="Arial"/>
          <w:sz w:val="22"/>
        </w:rPr>
        <w:t>,</w:t>
      </w:r>
      <w:r w:rsidR="00353DFA">
        <w:rPr>
          <w:rFonts w:ascii="Arial" w:hAnsi="Arial" w:cs="Arial"/>
          <w:sz w:val="22"/>
        </w:rPr>
        <w:t xml:space="preserve"> glede na prosta in razpoložljiva prodajna mesta</w:t>
      </w:r>
      <w:r w:rsidR="00AD09A2">
        <w:rPr>
          <w:rFonts w:ascii="Arial" w:hAnsi="Arial" w:cs="Arial"/>
          <w:sz w:val="22"/>
        </w:rPr>
        <w:t>,</w:t>
      </w:r>
      <w:r w:rsidR="00353DFA">
        <w:rPr>
          <w:rFonts w:ascii="Arial" w:hAnsi="Arial" w:cs="Arial"/>
          <w:sz w:val="22"/>
        </w:rPr>
        <w:t xml:space="preserve"> ob času prijave. V kolikor </w:t>
      </w:r>
      <w:r>
        <w:rPr>
          <w:rFonts w:ascii="Arial" w:hAnsi="Arial" w:cs="Arial"/>
          <w:sz w:val="22"/>
        </w:rPr>
        <w:t>ponudnik</w:t>
      </w:r>
      <w:r w:rsidR="00353DFA">
        <w:rPr>
          <w:rFonts w:ascii="Arial" w:hAnsi="Arial" w:cs="Arial"/>
          <w:sz w:val="22"/>
        </w:rPr>
        <w:t xml:space="preserve"> na rezervirani dan prodaje n</w:t>
      </w:r>
      <w:r w:rsidR="00AD09A2">
        <w:rPr>
          <w:rFonts w:ascii="Arial" w:hAnsi="Arial" w:cs="Arial"/>
          <w:sz w:val="22"/>
        </w:rPr>
        <w:t>e bo</w:t>
      </w:r>
      <w:r w:rsidR="00353DFA">
        <w:rPr>
          <w:rFonts w:ascii="Arial" w:hAnsi="Arial" w:cs="Arial"/>
          <w:sz w:val="22"/>
        </w:rPr>
        <w:t xml:space="preserve"> prisoten na prodajnem mestu</w:t>
      </w:r>
      <w:r w:rsidR="00AD09A2">
        <w:rPr>
          <w:rFonts w:ascii="Arial" w:hAnsi="Arial" w:cs="Arial"/>
          <w:sz w:val="22"/>
        </w:rPr>
        <w:t>, mora to sporočiti na tisti dan, do 9.00 ure zjutraj, sicer</w:t>
      </w:r>
      <w:r w:rsidR="00C8295C">
        <w:rPr>
          <w:rFonts w:ascii="Arial" w:hAnsi="Arial" w:cs="Arial"/>
          <w:sz w:val="22"/>
        </w:rPr>
        <w:t xml:space="preserve"> se šteje, da se je rezervaciji</w:t>
      </w:r>
      <w:r w:rsidR="00353DFA">
        <w:rPr>
          <w:rFonts w:ascii="Arial" w:hAnsi="Arial" w:cs="Arial"/>
          <w:sz w:val="22"/>
        </w:rPr>
        <w:t xml:space="preserve"> odpovedal</w:t>
      </w:r>
      <w:r w:rsidR="00AD09A2">
        <w:rPr>
          <w:rFonts w:ascii="Arial" w:hAnsi="Arial" w:cs="Arial"/>
          <w:sz w:val="22"/>
        </w:rPr>
        <w:t>.</w:t>
      </w:r>
      <w:r w:rsidR="00A52A60">
        <w:rPr>
          <w:rFonts w:ascii="Arial" w:hAnsi="Arial" w:cs="Arial"/>
          <w:sz w:val="22"/>
        </w:rPr>
        <w:t xml:space="preserve"> Razpored prodajnih mest hrani občinska uprava občine Renče-Vogrsko.</w:t>
      </w:r>
    </w:p>
    <w:p w:rsidR="00DD1121" w:rsidRDefault="002C1361" w:rsidP="00DD1121">
      <w:pPr>
        <w:pStyle w:val="Odstavekseznama"/>
        <w:numPr>
          <w:ilvl w:val="0"/>
          <w:numId w:val="7"/>
        </w:numPr>
        <w:contextualSpacing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Obdobje rezervacije prodajnega mesta je omejeno na </w:t>
      </w:r>
      <w:r w:rsidR="003F3CC9">
        <w:rPr>
          <w:rFonts w:ascii="Arial" w:hAnsi="Arial" w:cs="Arial"/>
          <w:sz w:val="22"/>
        </w:rPr>
        <w:t>največ</w:t>
      </w:r>
      <w:r>
        <w:rPr>
          <w:rFonts w:ascii="Arial" w:hAnsi="Arial" w:cs="Arial"/>
          <w:sz w:val="22"/>
        </w:rPr>
        <w:t xml:space="preserve"> 3 mesece. Po preteku treh mesecev je ponudnik dolžan podati novo prijavo. </w:t>
      </w:r>
      <w:r w:rsidR="00DD1121">
        <w:rPr>
          <w:rFonts w:ascii="Arial" w:hAnsi="Arial" w:cs="Arial"/>
          <w:sz w:val="22"/>
        </w:rPr>
        <w:t>V kolikor občinska uprava ugotovi, da ponudnik več dni zapored ne koristi dodeljenega prodajnega mesta, lahko izdano soglasje prekliče.</w:t>
      </w:r>
    </w:p>
    <w:p w:rsidR="00AD09A2" w:rsidRDefault="00AD09A2" w:rsidP="00AD09A2">
      <w:pPr>
        <w:pStyle w:val="Odstavekseznama"/>
        <w:numPr>
          <w:ilvl w:val="0"/>
          <w:numId w:val="7"/>
        </w:numPr>
        <w:contextualSpacing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Ponudnik s podpisom obrazca izjavlja, da izpolnjuje vse pogoje za prodajo blaga, ki ga ponuja na prodajnem mestu.</w:t>
      </w:r>
    </w:p>
    <w:p w:rsidR="003A6DC2" w:rsidRPr="00AD09A2" w:rsidRDefault="00AD09A2" w:rsidP="00AD09A2">
      <w:pPr>
        <w:pStyle w:val="Odstavekseznama"/>
        <w:numPr>
          <w:ilvl w:val="0"/>
          <w:numId w:val="7"/>
        </w:numPr>
        <w:ind w:left="708"/>
        <w:contextualSpacing w:val="0"/>
        <w:jc w:val="both"/>
        <w:rPr>
          <w:rFonts w:ascii="Arial" w:hAnsi="Arial" w:cs="Arial"/>
          <w:sz w:val="22"/>
          <w:szCs w:val="22"/>
        </w:rPr>
      </w:pPr>
      <w:r w:rsidRPr="00AD09A2">
        <w:rPr>
          <w:rFonts w:ascii="Arial" w:hAnsi="Arial" w:cs="Arial"/>
          <w:sz w:val="22"/>
        </w:rPr>
        <w:lastRenderedPageBreak/>
        <w:t xml:space="preserve">Ponudnik se s podpisom zavezuje, da bo vzdrževal red in čistočo na </w:t>
      </w:r>
      <w:r w:rsidR="00A52A60">
        <w:rPr>
          <w:rFonts w:ascii="Arial" w:hAnsi="Arial" w:cs="Arial"/>
          <w:sz w:val="22"/>
        </w:rPr>
        <w:t>rezerviranih</w:t>
      </w:r>
      <w:r w:rsidRPr="00AD09A2">
        <w:rPr>
          <w:rFonts w:ascii="Arial" w:hAnsi="Arial" w:cs="Arial"/>
          <w:sz w:val="22"/>
        </w:rPr>
        <w:t xml:space="preserve"> prodajnih mestih. Po poteku prodajnega časa, zapusti prodajno mesto ter odstrani embalažo in neprodano blago. Prodajno mes</w:t>
      </w:r>
      <w:r w:rsidR="00E80151">
        <w:rPr>
          <w:rFonts w:ascii="Arial" w:hAnsi="Arial" w:cs="Arial"/>
          <w:sz w:val="22"/>
        </w:rPr>
        <w:t>t</w:t>
      </w:r>
      <w:r w:rsidRPr="00AD09A2">
        <w:rPr>
          <w:rFonts w:ascii="Arial" w:hAnsi="Arial" w:cs="Arial"/>
          <w:sz w:val="22"/>
        </w:rPr>
        <w:t xml:space="preserve">o zapusti čisto in urejeno. </w:t>
      </w:r>
    </w:p>
    <w:p w:rsidR="00AD09A2" w:rsidRPr="005A618D" w:rsidRDefault="00AD09A2" w:rsidP="00AD09A2">
      <w:pPr>
        <w:pStyle w:val="Odstavekseznama"/>
        <w:numPr>
          <w:ilvl w:val="0"/>
          <w:numId w:val="7"/>
        </w:numPr>
        <w:ind w:left="708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Prodaja se izvaja vsak dan v tednu, od 8.00 do 20.00 ure.</w:t>
      </w:r>
    </w:p>
    <w:p w:rsidR="005A618D" w:rsidRPr="00AD09A2" w:rsidRDefault="00C8295C" w:rsidP="00AD09A2">
      <w:pPr>
        <w:pStyle w:val="Odstavekseznama"/>
        <w:numPr>
          <w:ilvl w:val="0"/>
          <w:numId w:val="7"/>
        </w:numPr>
        <w:ind w:left="708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Ponudniki lahko na Tržnici »Vogrinka« prodajajo </w:t>
      </w:r>
      <w:r w:rsidR="005A618D">
        <w:rPr>
          <w:rFonts w:ascii="Arial" w:hAnsi="Arial" w:cs="Arial"/>
          <w:sz w:val="22"/>
        </w:rPr>
        <w:t>zgolj domač</w:t>
      </w:r>
      <w:r>
        <w:rPr>
          <w:rFonts w:ascii="Arial" w:hAnsi="Arial" w:cs="Arial"/>
          <w:sz w:val="22"/>
        </w:rPr>
        <w:t>e</w:t>
      </w:r>
      <w:r w:rsidR="005A618D">
        <w:rPr>
          <w:rFonts w:ascii="Arial" w:hAnsi="Arial" w:cs="Arial"/>
          <w:sz w:val="22"/>
        </w:rPr>
        <w:t xml:space="preserve"> kmetijsk</w:t>
      </w:r>
      <w:r>
        <w:rPr>
          <w:rFonts w:ascii="Arial" w:hAnsi="Arial" w:cs="Arial"/>
          <w:sz w:val="22"/>
        </w:rPr>
        <w:t>e</w:t>
      </w:r>
      <w:r w:rsidR="005A618D">
        <w:rPr>
          <w:rFonts w:ascii="Arial" w:hAnsi="Arial" w:cs="Arial"/>
          <w:sz w:val="22"/>
        </w:rPr>
        <w:t xml:space="preserve"> pridelk</w:t>
      </w:r>
      <w:r>
        <w:rPr>
          <w:rFonts w:ascii="Arial" w:hAnsi="Arial" w:cs="Arial"/>
          <w:sz w:val="22"/>
        </w:rPr>
        <w:t>e</w:t>
      </w:r>
      <w:r w:rsidR="005A618D">
        <w:rPr>
          <w:rFonts w:ascii="Arial" w:hAnsi="Arial" w:cs="Arial"/>
          <w:sz w:val="22"/>
        </w:rPr>
        <w:t xml:space="preserve"> in izdelk</w:t>
      </w:r>
      <w:r>
        <w:rPr>
          <w:rFonts w:ascii="Arial" w:hAnsi="Arial" w:cs="Arial"/>
          <w:sz w:val="22"/>
        </w:rPr>
        <w:t>e</w:t>
      </w:r>
      <w:r w:rsidR="005A618D">
        <w:rPr>
          <w:rFonts w:ascii="Arial" w:hAnsi="Arial" w:cs="Arial"/>
          <w:sz w:val="22"/>
        </w:rPr>
        <w:t>.</w:t>
      </w:r>
    </w:p>
    <w:p w:rsidR="00AD09A2" w:rsidRPr="005A618D" w:rsidRDefault="00AD09A2" w:rsidP="00AD09A2">
      <w:pPr>
        <w:pStyle w:val="Odstavekseznama"/>
        <w:numPr>
          <w:ilvl w:val="0"/>
          <w:numId w:val="7"/>
        </w:numPr>
        <w:ind w:left="708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V primeru nespoštovanja </w:t>
      </w:r>
      <w:r w:rsidR="005A618D">
        <w:rPr>
          <w:rFonts w:ascii="Arial" w:hAnsi="Arial" w:cs="Arial"/>
          <w:sz w:val="22"/>
        </w:rPr>
        <w:t>pogojev uporabe prodajnih mest s strani ponudnikov, lahko občinska uprava soglasje prekliče.</w:t>
      </w:r>
    </w:p>
    <w:p w:rsidR="005A618D" w:rsidRPr="00753F85" w:rsidRDefault="005A618D" w:rsidP="00AD09A2">
      <w:pPr>
        <w:pStyle w:val="Odstavekseznama"/>
        <w:numPr>
          <w:ilvl w:val="0"/>
          <w:numId w:val="7"/>
        </w:numPr>
        <w:ind w:left="708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S podpisom ponudnik izrecno soglaša s pogoji uporabe.</w:t>
      </w:r>
    </w:p>
    <w:p w:rsidR="00753F85" w:rsidRPr="005A618D" w:rsidRDefault="00753F85" w:rsidP="00AD09A2">
      <w:pPr>
        <w:pStyle w:val="Odstavekseznama"/>
        <w:numPr>
          <w:ilvl w:val="0"/>
          <w:numId w:val="7"/>
        </w:numPr>
        <w:ind w:left="708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Vse informacije o </w:t>
      </w:r>
      <w:r w:rsidR="00CE7C87">
        <w:rPr>
          <w:rFonts w:ascii="Arial" w:hAnsi="Arial" w:cs="Arial"/>
          <w:sz w:val="22"/>
        </w:rPr>
        <w:t>prodaji</w:t>
      </w:r>
      <w:r>
        <w:rPr>
          <w:rFonts w:ascii="Arial" w:hAnsi="Arial" w:cs="Arial"/>
          <w:sz w:val="22"/>
        </w:rPr>
        <w:t xml:space="preserve"> na tel. št. 05 338 45 00,</w:t>
      </w:r>
      <w:r w:rsidR="00CE7C87">
        <w:rPr>
          <w:rFonts w:ascii="Arial" w:hAnsi="Arial" w:cs="Arial"/>
          <w:sz w:val="22"/>
        </w:rPr>
        <w:t xml:space="preserve"> oz.</w:t>
      </w:r>
      <w:r>
        <w:rPr>
          <w:rFonts w:ascii="Arial" w:hAnsi="Arial" w:cs="Arial"/>
          <w:sz w:val="22"/>
        </w:rPr>
        <w:t xml:space="preserve"> po e-mail</w:t>
      </w:r>
      <w:r w:rsidR="00CE7C87">
        <w:rPr>
          <w:rFonts w:ascii="Arial" w:hAnsi="Arial" w:cs="Arial"/>
          <w:sz w:val="22"/>
        </w:rPr>
        <w:t>-u</w:t>
      </w:r>
      <w:r>
        <w:rPr>
          <w:rFonts w:ascii="Arial" w:hAnsi="Arial" w:cs="Arial"/>
          <w:sz w:val="22"/>
        </w:rPr>
        <w:t xml:space="preserve">: </w:t>
      </w:r>
      <w:hyperlink r:id="rId8" w:history="1">
        <w:r w:rsidRPr="00085EA0">
          <w:rPr>
            <w:rStyle w:val="Hiperpovezava"/>
            <w:rFonts w:ascii="Arial" w:hAnsi="Arial" w:cs="Arial"/>
            <w:sz w:val="22"/>
          </w:rPr>
          <w:t>info@rence-vogrsko.si</w:t>
        </w:r>
      </w:hyperlink>
      <w:r>
        <w:rPr>
          <w:rFonts w:ascii="Arial" w:hAnsi="Arial" w:cs="Arial"/>
          <w:sz w:val="22"/>
        </w:rPr>
        <w:t xml:space="preserve">. Kontaktna oseba: Erik Lasič </w:t>
      </w:r>
    </w:p>
    <w:p w:rsidR="005A618D" w:rsidRDefault="005A618D" w:rsidP="005A618D">
      <w:pPr>
        <w:jc w:val="both"/>
        <w:rPr>
          <w:rFonts w:ascii="Arial" w:hAnsi="Arial" w:cs="Arial"/>
          <w:sz w:val="22"/>
          <w:szCs w:val="22"/>
        </w:rPr>
      </w:pPr>
    </w:p>
    <w:p w:rsidR="00A52A60" w:rsidRDefault="00A52A60" w:rsidP="005A618D">
      <w:pPr>
        <w:jc w:val="both"/>
        <w:rPr>
          <w:rFonts w:ascii="Arial" w:hAnsi="Arial" w:cs="Arial"/>
          <w:sz w:val="22"/>
          <w:szCs w:val="22"/>
        </w:rPr>
      </w:pPr>
    </w:p>
    <w:p w:rsidR="00A52A60" w:rsidRDefault="00684C2B" w:rsidP="005A61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A52A60" w:rsidRDefault="00A52A60" w:rsidP="005A618D">
      <w:pPr>
        <w:jc w:val="both"/>
        <w:rPr>
          <w:rFonts w:ascii="Arial" w:hAnsi="Arial" w:cs="Arial"/>
          <w:sz w:val="22"/>
          <w:szCs w:val="22"/>
        </w:rPr>
      </w:pPr>
    </w:p>
    <w:p w:rsidR="00A52A60" w:rsidRDefault="00A52A60" w:rsidP="005A618D">
      <w:pPr>
        <w:jc w:val="both"/>
        <w:rPr>
          <w:rFonts w:ascii="Arial" w:hAnsi="Arial" w:cs="Arial"/>
          <w:sz w:val="22"/>
          <w:szCs w:val="22"/>
        </w:rPr>
      </w:pPr>
    </w:p>
    <w:p w:rsidR="00875788" w:rsidRDefault="00875788" w:rsidP="005A618D">
      <w:pPr>
        <w:jc w:val="both"/>
        <w:rPr>
          <w:rFonts w:ascii="Arial" w:hAnsi="Arial" w:cs="Arial"/>
          <w:sz w:val="22"/>
          <w:szCs w:val="22"/>
        </w:rPr>
      </w:pPr>
    </w:p>
    <w:p w:rsidR="005A618D" w:rsidRDefault="00875788" w:rsidP="005A61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Občinska uprava o</w:t>
      </w:r>
      <w:r w:rsidR="005A618D">
        <w:rPr>
          <w:rFonts w:ascii="Arial" w:hAnsi="Arial" w:cs="Arial"/>
          <w:sz w:val="22"/>
          <w:szCs w:val="22"/>
        </w:rPr>
        <w:t>bčin</w:t>
      </w:r>
      <w:r>
        <w:rPr>
          <w:rFonts w:ascii="Arial" w:hAnsi="Arial" w:cs="Arial"/>
          <w:sz w:val="22"/>
          <w:szCs w:val="22"/>
        </w:rPr>
        <w:t>e</w:t>
      </w:r>
      <w:r w:rsidR="005A618D">
        <w:rPr>
          <w:rFonts w:ascii="Arial" w:hAnsi="Arial" w:cs="Arial"/>
          <w:sz w:val="22"/>
          <w:szCs w:val="22"/>
        </w:rPr>
        <w:t xml:space="preserve"> Renče-Vogrsko, Bukovica 43, 5293 Volčja Draga</w:t>
      </w:r>
      <w:r>
        <w:rPr>
          <w:rFonts w:ascii="Arial" w:hAnsi="Arial" w:cs="Arial"/>
          <w:sz w:val="22"/>
          <w:szCs w:val="22"/>
        </w:rPr>
        <w:t>,</w:t>
      </w:r>
      <w:r w:rsidR="005A618D">
        <w:rPr>
          <w:rFonts w:ascii="Arial" w:hAnsi="Arial" w:cs="Arial"/>
          <w:sz w:val="22"/>
          <w:szCs w:val="22"/>
        </w:rPr>
        <w:t xml:space="preserve"> potrjuje prejem prijave.</w:t>
      </w:r>
    </w:p>
    <w:p w:rsidR="005A618D" w:rsidRDefault="005A618D" w:rsidP="005A618D">
      <w:pPr>
        <w:jc w:val="both"/>
        <w:rPr>
          <w:rFonts w:ascii="Arial" w:hAnsi="Arial" w:cs="Arial"/>
          <w:sz w:val="22"/>
          <w:szCs w:val="22"/>
        </w:rPr>
      </w:pPr>
    </w:p>
    <w:p w:rsidR="005A618D" w:rsidRDefault="005A618D" w:rsidP="005A618D">
      <w:pPr>
        <w:jc w:val="both"/>
        <w:rPr>
          <w:rFonts w:ascii="Arial" w:hAnsi="Arial" w:cs="Arial"/>
          <w:sz w:val="22"/>
          <w:szCs w:val="22"/>
        </w:rPr>
      </w:pPr>
    </w:p>
    <w:p w:rsidR="005A618D" w:rsidRDefault="005A618D" w:rsidP="005A61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Bukovici, ________________</w:t>
      </w:r>
    </w:p>
    <w:p w:rsidR="005A618D" w:rsidRDefault="005A618D" w:rsidP="005A618D">
      <w:pPr>
        <w:jc w:val="both"/>
        <w:rPr>
          <w:rFonts w:ascii="Arial" w:hAnsi="Arial" w:cs="Arial"/>
          <w:sz w:val="22"/>
          <w:szCs w:val="22"/>
        </w:rPr>
      </w:pPr>
    </w:p>
    <w:p w:rsidR="005A618D" w:rsidRDefault="005A618D" w:rsidP="005A61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</w:t>
      </w:r>
    </w:p>
    <w:p w:rsidR="005A618D" w:rsidRDefault="005A618D" w:rsidP="005A618D">
      <w:pPr>
        <w:jc w:val="both"/>
        <w:rPr>
          <w:rFonts w:ascii="Arial" w:hAnsi="Arial" w:cs="Arial"/>
          <w:sz w:val="22"/>
          <w:szCs w:val="22"/>
        </w:rPr>
      </w:pPr>
    </w:p>
    <w:p w:rsidR="005A618D" w:rsidRDefault="005A618D" w:rsidP="005A618D">
      <w:pPr>
        <w:jc w:val="both"/>
        <w:rPr>
          <w:rFonts w:ascii="Arial" w:hAnsi="Arial" w:cs="Arial"/>
          <w:sz w:val="22"/>
          <w:szCs w:val="22"/>
        </w:rPr>
      </w:pPr>
    </w:p>
    <w:p w:rsidR="005A618D" w:rsidRDefault="005A618D" w:rsidP="005A61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</w:t>
      </w:r>
    </w:p>
    <w:p w:rsidR="005A618D" w:rsidRDefault="005A618D" w:rsidP="005A618D">
      <w:pPr>
        <w:jc w:val="both"/>
        <w:rPr>
          <w:rFonts w:ascii="Arial" w:hAnsi="Arial" w:cs="Arial"/>
          <w:sz w:val="22"/>
          <w:szCs w:val="22"/>
        </w:rPr>
      </w:pPr>
    </w:p>
    <w:p w:rsidR="005A618D" w:rsidRDefault="005A618D" w:rsidP="005A61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5A618D" w:rsidRDefault="005A618D" w:rsidP="005A618D">
      <w:pPr>
        <w:jc w:val="both"/>
        <w:rPr>
          <w:rFonts w:ascii="Arial" w:hAnsi="Arial" w:cs="Arial"/>
          <w:sz w:val="22"/>
          <w:szCs w:val="22"/>
        </w:rPr>
      </w:pPr>
    </w:p>
    <w:p w:rsidR="003A6DC2" w:rsidRDefault="003A6DC2" w:rsidP="00372521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3A6DC2" w:rsidSect="00D6276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098" w:right="851" w:bottom="85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A54" w:rsidRDefault="00823A54">
      <w:r>
        <w:separator/>
      </w:r>
    </w:p>
  </w:endnote>
  <w:endnote w:type="continuationSeparator" w:id="0">
    <w:p w:rsidR="00823A54" w:rsidRDefault="00823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C2B" w:rsidRDefault="00684C2B" w:rsidP="00684C2B">
    <w:pPr>
      <w:pStyle w:val="Noga"/>
      <w:pBdr>
        <w:top w:val="single" w:sz="4" w:space="1" w:color="auto"/>
      </w:pBdr>
      <w:ind w:left="-450" w:hanging="90"/>
      <w:rPr>
        <w:rStyle w:val="tevilkastrani"/>
        <w:sz w:val="16"/>
        <w:lang w:val="de-DE"/>
      </w:rPr>
    </w:pPr>
    <w:r>
      <w:rPr>
        <w:sz w:val="16"/>
        <w:lang w:val="de-DE"/>
      </w:rPr>
      <w:t xml:space="preserve">OBR RE-VO 101-Tržnica Vogrinka                    </w:t>
    </w:r>
    <w:r>
      <w:rPr>
        <w:lang w:val="de-DE"/>
      </w:rPr>
      <w:t xml:space="preserve">      </w:t>
    </w:r>
    <w:r>
      <w:rPr>
        <w:sz w:val="16"/>
        <w:lang w:val="de-DE"/>
      </w:rPr>
      <w:t xml:space="preserve">                                                                                                           Stran/strani:</w:t>
    </w:r>
    <w:r>
      <w:rPr>
        <w:rStyle w:val="tevilkastrani"/>
        <w:sz w:val="16"/>
      </w:rPr>
      <w:fldChar w:fldCharType="begin"/>
    </w:r>
    <w:r>
      <w:rPr>
        <w:rStyle w:val="tevilkastrani"/>
        <w:sz w:val="16"/>
        <w:lang w:val="de-DE"/>
      </w:rPr>
      <w:instrText xml:space="preserve"> PAGE </w:instrText>
    </w:r>
    <w:r>
      <w:rPr>
        <w:rStyle w:val="tevilkastrani"/>
        <w:sz w:val="16"/>
      </w:rPr>
      <w:fldChar w:fldCharType="separate"/>
    </w:r>
    <w:r>
      <w:rPr>
        <w:rStyle w:val="tevilkastrani"/>
        <w:noProof/>
        <w:sz w:val="16"/>
        <w:lang w:val="de-DE"/>
      </w:rPr>
      <w:t>2</w:t>
    </w:r>
    <w:r>
      <w:rPr>
        <w:rStyle w:val="tevilkastrani"/>
        <w:sz w:val="16"/>
      </w:rPr>
      <w:fldChar w:fldCharType="end"/>
    </w:r>
    <w:r>
      <w:rPr>
        <w:rStyle w:val="tevilkastrani"/>
        <w:sz w:val="16"/>
        <w:lang w:val="de-DE"/>
      </w:rPr>
      <w:t>/</w:t>
    </w:r>
    <w:r>
      <w:rPr>
        <w:rStyle w:val="tevilkastrani"/>
        <w:sz w:val="16"/>
      </w:rPr>
      <w:fldChar w:fldCharType="begin"/>
    </w:r>
    <w:r>
      <w:rPr>
        <w:rStyle w:val="tevilkastrani"/>
        <w:sz w:val="16"/>
        <w:lang w:val="de-DE"/>
      </w:rPr>
      <w:instrText xml:space="preserve"> NUMPAGES </w:instrText>
    </w:r>
    <w:r>
      <w:rPr>
        <w:rStyle w:val="tevilkastrani"/>
        <w:sz w:val="16"/>
      </w:rPr>
      <w:fldChar w:fldCharType="separate"/>
    </w:r>
    <w:r>
      <w:rPr>
        <w:rStyle w:val="tevilkastrani"/>
        <w:noProof/>
        <w:sz w:val="16"/>
        <w:lang w:val="de-DE"/>
      </w:rPr>
      <w:t>2</w:t>
    </w:r>
    <w:r>
      <w:rPr>
        <w:rStyle w:val="tevilkastrani"/>
        <w:sz w:val="16"/>
      </w:rPr>
      <w:fldChar w:fldCharType="end"/>
    </w:r>
  </w:p>
  <w:p w:rsidR="003A6DC2" w:rsidRPr="0082672A" w:rsidRDefault="003A6DC2">
    <w:pPr>
      <w:pStyle w:val="Noga"/>
      <w:rPr>
        <w:color w:val="FF0000"/>
      </w:rPr>
    </w:pPr>
    <w:r w:rsidRPr="0082672A">
      <w:rPr>
        <w:noProof/>
        <w:color w:val="FF0000"/>
        <w:lang w:eastAsia="sl-SI"/>
      </w:rPr>
      <w:t>_________________________________________________________________________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C2B" w:rsidRDefault="003A6DC2" w:rsidP="00684C2B">
    <w:pPr>
      <w:pStyle w:val="Noga"/>
      <w:pBdr>
        <w:top w:val="single" w:sz="4" w:space="1" w:color="auto"/>
      </w:pBdr>
      <w:ind w:left="-450" w:hanging="90"/>
      <w:rPr>
        <w:rStyle w:val="tevilkastrani"/>
        <w:sz w:val="16"/>
        <w:lang w:val="de-DE"/>
      </w:rPr>
    </w:pP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 w:rsidR="00684C2B">
      <w:rPr>
        <w:sz w:val="16"/>
        <w:lang w:val="de-DE"/>
      </w:rPr>
      <w:t>OBR RE-V</w:t>
    </w:r>
    <w:r w:rsidR="00684C2B">
      <w:rPr>
        <w:sz w:val="16"/>
        <w:lang w:val="de-DE"/>
      </w:rPr>
      <w:t xml:space="preserve">O 101-Tržnica Vogrinka      </w:t>
    </w:r>
    <w:r w:rsidR="00684C2B">
      <w:rPr>
        <w:sz w:val="16"/>
        <w:lang w:val="de-DE"/>
      </w:rPr>
      <w:t xml:space="preserve">              </w:t>
    </w:r>
    <w:r w:rsidR="00684C2B">
      <w:rPr>
        <w:lang w:val="de-DE"/>
      </w:rPr>
      <w:t xml:space="preserve">      </w:t>
    </w:r>
    <w:r w:rsidR="00684C2B">
      <w:rPr>
        <w:sz w:val="16"/>
        <w:lang w:val="de-DE"/>
      </w:rPr>
      <w:t xml:space="preserve">                             </w:t>
    </w:r>
    <w:r w:rsidR="00684C2B">
      <w:rPr>
        <w:sz w:val="16"/>
        <w:lang w:val="de-DE"/>
      </w:rPr>
      <w:t xml:space="preserve">                                                                              Stran/strani:</w:t>
    </w:r>
    <w:r w:rsidR="00684C2B">
      <w:rPr>
        <w:rStyle w:val="tevilkastrani"/>
        <w:sz w:val="16"/>
      </w:rPr>
      <w:fldChar w:fldCharType="begin"/>
    </w:r>
    <w:r w:rsidR="00684C2B">
      <w:rPr>
        <w:rStyle w:val="tevilkastrani"/>
        <w:sz w:val="16"/>
        <w:lang w:val="de-DE"/>
      </w:rPr>
      <w:instrText xml:space="preserve"> PAGE </w:instrText>
    </w:r>
    <w:r w:rsidR="00684C2B">
      <w:rPr>
        <w:rStyle w:val="tevilkastrani"/>
        <w:sz w:val="16"/>
      </w:rPr>
      <w:fldChar w:fldCharType="separate"/>
    </w:r>
    <w:r w:rsidR="00684C2B">
      <w:rPr>
        <w:rStyle w:val="tevilkastrani"/>
        <w:noProof/>
        <w:sz w:val="16"/>
        <w:lang w:val="de-DE"/>
      </w:rPr>
      <w:t>1</w:t>
    </w:r>
    <w:r w:rsidR="00684C2B">
      <w:rPr>
        <w:rStyle w:val="tevilkastrani"/>
        <w:sz w:val="16"/>
      </w:rPr>
      <w:fldChar w:fldCharType="end"/>
    </w:r>
    <w:r w:rsidR="00684C2B">
      <w:rPr>
        <w:rStyle w:val="tevilkastrani"/>
        <w:sz w:val="16"/>
        <w:lang w:val="de-DE"/>
      </w:rPr>
      <w:t>/</w:t>
    </w:r>
    <w:r w:rsidR="00684C2B">
      <w:rPr>
        <w:rStyle w:val="tevilkastrani"/>
        <w:sz w:val="16"/>
      </w:rPr>
      <w:fldChar w:fldCharType="begin"/>
    </w:r>
    <w:r w:rsidR="00684C2B">
      <w:rPr>
        <w:rStyle w:val="tevilkastrani"/>
        <w:sz w:val="16"/>
        <w:lang w:val="de-DE"/>
      </w:rPr>
      <w:instrText xml:space="preserve"> NUMPAGES </w:instrText>
    </w:r>
    <w:r w:rsidR="00684C2B">
      <w:rPr>
        <w:rStyle w:val="tevilkastrani"/>
        <w:sz w:val="16"/>
      </w:rPr>
      <w:fldChar w:fldCharType="separate"/>
    </w:r>
    <w:r w:rsidR="00684C2B">
      <w:rPr>
        <w:rStyle w:val="tevilkastrani"/>
        <w:noProof/>
        <w:sz w:val="16"/>
        <w:lang w:val="de-DE"/>
      </w:rPr>
      <w:t>2</w:t>
    </w:r>
    <w:r w:rsidR="00684C2B">
      <w:rPr>
        <w:rStyle w:val="tevilkastrani"/>
        <w:sz w:val="16"/>
      </w:rPr>
      <w:fldChar w:fldCharType="end"/>
    </w:r>
  </w:p>
  <w:p w:rsidR="003A6DC2" w:rsidRPr="004574EC" w:rsidRDefault="003A6DC2" w:rsidP="00331554">
    <w:pPr>
      <w:pStyle w:val="Noga"/>
      <w:tabs>
        <w:tab w:val="clear" w:pos="9406"/>
      </w:tabs>
      <w:ind w:right="423"/>
      <w:rPr>
        <w:b/>
        <w:color w:val="FF0000"/>
      </w:rPr>
    </w:pPr>
    <w:r w:rsidRPr="004574EC">
      <w:rPr>
        <w:b/>
        <w:color w:val="FF0000"/>
      </w:rPr>
      <w:t>____________________________________________</w:t>
    </w:r>
    <w:r>
      <w:rPr>
        <w:b/>
        <w:color w:val="FF0000"/>
      </w:rPr>
      <w:t>_____________________________</w:t>
    </w:r>
  </w:p>
  <w:p w:rsidR="003A6DC2" w:rsidRDefault="003A6DC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A54" w:rsidRDefault="00823A54">
      <w:r>
        <w:separator/>
      </w:r>
    </w:p>
  </w:footnote>
  <w:footnote w:type="continuationSeparator" w:id="0">
    <w:p w:rsidR="00823A54" w:rsidRDefault="00823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DC2" w:rsidRDefault="003A6DC2" w:rsidP="00681F74">
    <w:pPr>
      <w:pStyle w:val="Glava"/>
      <w:tabs>
        <w:tab w:val="clear" w:pos="9072"/>
        <w:tab w:val="left" w:pos="660"/>
        <w:tab w:val="right" w:pos="9900"/>
      </w:tabs>
      <w:jc w:val="center"/>
      <w:rPr>
        <w:rFonts w:ascii="Arial" w:hAnsi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DC2" w:rsidRDefault="00876DFB" w:rsidP="00D62765">
    <w:pPr>
      <w:pStyle w:val="Glava"/>
      <w:tabs>
        <w:tab w:val="clear" w:pos="9072"/>
        <w:tab w:val="left" w:pos="660"/>
        <w:tab w:val="right" w:pos="9900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  <w:lang w:eastAsia="sl-SI"/>
      </w:rPr>
      <w:drawing>
        <wp:inline distT="0" distB="0" distL="0" distR="0">
          <wp:extent cx="1885950" cy="93345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6DC2" w:rsidRPr="00474733" w:rsidRDefault="003A6DC2" w:rsidP="00D62765">
    <w:pPr>
      <w:pStyle w:val="Glava"/>
      <w:tabs>
        <w:tab w:val="clear" w:pos="9072"/>
        <w:tab w:val="left" w:pos="660"/>
        <w:tab w:val="right" w:pos="9900"/>
      </w:tabs>
      <w:jc w:val="center"/>
      <w:rPr>
        <w:rFonts w:ascii="Arial" w:hAnsi="Arial"/>
        <w:color w:val="FF0000"/>
        <w:sz w:val="18"/>
        <w:szCs w:val="18"/>
      </w:rPr>
    </w:pPr>
    <w:r w:rsidRPr="00474733">
      <w:rPr>
        <w:rFonts w:ascii="Arial" w:hAnsi="Arial"/>
        <w:color w:val="FF0000"/>
        <w:sz w:val="18"/>
        <w:szCs w:val="18"/>
      </w:rPr>
      <w:t>Bukovica 43, 5293 Volčja Draga</w:t>
    </w:r>
  </w:p>
  <w:p w:rsidR="003A6DC2" w:rsidRDefault="003A6DC2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E24A8"/>
    <w:multiLevelType w:val="hybridMultilevel"/>
    <w:tmpl w:val="5936C2D8"/>
    <w:lvl w:ilvl="0" w:tplc="092A0F2C">
      <w:start w:val="5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026C0"/>
    <w:multiLevelType w:val="hybridMultilevel"/>
    <w:tmpl w:val="0AB4E808"/>
    <w:lvl w:ilvl="0" w:tplc="9E6C3B6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04930"/>
    <w:multiLevelType w:val="hybridMultilevel"/>
    <w:tmpl w:val="B9B035C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9730CCF"/>
    <w:multiLevelType w:val="hybridMultilevel"/>
    <w:tmpl w:val="CC80EDF6"/>
    <w:lvl w:ilvl="0" w:tplc="E724D98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D5DAE"/>
    <w:multiLevelType w:val="hybridMultilevel"/>
    <w:tmpl w:val="108E7C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34B6F"/>
    <w:multiLevelType w:val="hybridMultilevel"/>
    <w:tmpl w:val="D3CA8D9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6F413C"/>
    <w:multiLevelType w:val="hybridMultilevel"/>
    <w:tmpl w:val="90CC6462"/>
    <w:lvl w:ilvl="0" w:tplc="70B8AA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637"/>
    <w:rsid w:val="000033C5"/>
    <w:rsid w:val="00017EDA"/>
    <w:rsid w:val="0002626B"/>
    <w:rsid w:val="00047455"/>
    <w:rsid w:val="00070CE5"/>
    <w:rsid w:val="00084B1C"/>
    <w:rsid w:val="000B19EB"/>
    <w:rsid w:val="000D5366"/>
    <w:rsid w:val="000F1CB9"/>
    <w:rsid w:val="000F42DB"/>
    <w:rsid w:val="00101656"/>
    <w:rsid w:val="00163E55"/>
    <w:rsid w:val="001670C3"/>
    <w:rsid w:val="0019762C"/>
    <w:rsid w:val="001E431A"/>
    <w:rsid w:val="002040E1"/>
    <w:rsid w:val="0020435D"/>
    <w:rsid w:val="00215A93"/>
    <w:rsid w:val="00222ECA"/>
    <w:rsid w:val="00224351"/>
    <w:rsid w:val="00236C8F"/>
    <w:rsid w:val="002B00FF"/>
    <w:rsid w:val="002B730A"/>
    <w:rsid w:val="002C0946"/>
    <w:rsid w:val="002C1361"/>
    <w:rsid w:val="002C1FF4"/>
    <w:rsid w:val="002C7250"/>
    <w:rsid w:val="002E23BE"/>
    <w:rsid w:val="002F2CB7"/>
    <w:rsid w:val="00305A28"/>
    <w:rsid w:val="00331554"/>
    <w:rsid w:val="00333878"/>
    <w:rsid w:val="00334B91"/>
    <w:rsid w:val="00352781"/>
    <w:rsid w:val="00353DFA"/>
    <w:rsid w:val="003609D4"/>
    <w:rsid w:val="00372521"/>
    <w:rsid w:val="00390E0E"/>
    <w:rsid w:val="003A6DC2"/>
    <w:rsid w:val="003B0743"/>
    <w:rsid w:val="003D247F"/>
    <w:rsid w:val="003E6014"/>
    <w:rsid w:val="003F3859"/>
    <w:rsid w:val="003F3CC9"/>
    <w:rsid w:val="004222AB"/>
    <w:rsid w:val="0042418E"/>
    <w:rsid w:val="00434939"/>
    <w:rsid w:val="00436DE9"/>
    <w:rsid w:val="004574EC"/>
    <w:rsid w:val="00471697"/>
    <w:rsid w:val="00474733"/>
    <w:rsid w:val="00475E4B"/>
    <w:rsid w:val="0049017F"/>
    <w:rsid w:val="004A4123"/>
    <w:rsid w:val="004C0015"/>
    <w:rsid w:val="004E5848"/>
    <w:rsid w:val="00505024"/>
    <w:rsid w:val="005052F1"/>
    <w:rsid w:val="00510E0D"/>
    <w:rsid w:val="00513DC4"/>
    <w:rsid w:val="00515A64"/>
    <w:rsid w:val="00520A43"/>
    <w:rsid w:val="00521C01"/>
    <w:rsid w:val="00524813"/>
    <w:rsid w:val="00566204"/>
    <w:rsid w:val="00586BFA"/>
    <w:rsid w:val="00591801"/>
    <w:rsid w:val="00596521"/>
    <w:rsid w:val="005A0C5E"/>
    <w:rsid w:val="005A618D"/>
    <w:rsid w:val="005C3E6D"/>
    <w:rsid w:val="005C6726"/>
    <w:rsid w:val="005D44D1"/>
    <w:rsid w:val="0060577D"/>
    <w:rsid w:val="00607E8D"/>
    <w:rsid w:val="00617D03"/>
    <w:rsid w:val="0062399C"/>
    <w:rsid w:val="00680AD2"/>
    <w:rsid w:val="00681F74"/>
    <w:rsid w:val="00684C2B"/>
    <w:rsid w:val="00685ED2"/>
    <w:rsid w:val="006A6295"/>
    <w:rsid w:val="006D6E26"/>
    <w:rsid w:val="00710289"/>
    <w:rsid w:val="00716E55"/>
    <w:rsid w:val="00734C29"/>
    <w:rsid w:val="00743933"/>
    <w:rsid w:val="007476CD"/>
    <w:rsid w:val="00753F85"/>
    <w:rsid w:val="007541DC"/>
    <w:rsid w:val="007567AE"/>
    <w:rsid w:val="0075739F"/>
    <w:rsid w:val="0075745C"/>
    <w:rsid w:val="00757A52"/>
    <w:rsid w:val="0077135D"/>
    <w:rsid w:val="007B14D3"/>
    <w:rsid w:val="007E689D"/>
    <w:rsid w:val="007F35DA"/>
    <w:rsid w:val="007F6F04"/>
    <w:rsid w:val="00823A54"/>
    <w:rsid w:val="0082672A"/>
    <w:rsid w:val="00840F82"/>
    <w:rsid w:val="00841418"/>
    <w:rsid w:val="008626B3"/>
    <w:rsid w:val="00875788"/>
    <w:rsid w:val="00876DFB"/>
    <w:rsid w:val="008802DF"/>
    <w:rsid w:val="00897AA8"/>
    <w:rsid w:val="008A29E3"/>
    <w:rsid w:val="008A7D14"/>
    <w:rsid w:val="008C01EF"/>
    <w:rsid w:val="008E1507"/>
    <w:rsid w:val="009254B0"/>
    <w:rsid w:val="00954C98"/>
    <w:rsid w:val="009653A9"/>
    <w:rsid w:val="00973CE4"/>
    <w:rsid w:val="00974364"/>
    <w:rsid w:val="009872C3"/>
    <w:rsid w:val="00A11AC7"/>
    <w:rsid w:val="00A27BCF"/>
    <w:rsid w:val="00A40434"/>
    <w:rsid w:val="00A52A60"/>
    <w:rsid w:val="00A8744D"/>
    <w:rsid w:val="00A876AF"/>
    <w:rsid w:val="00AA1FE5"/>
    <w:rsid w:val="00AB2754"/>
    <w:rsid w:val="00AB4C6A"/>
    <w:rsid w:val="00AD09A2"/>
    <w:rsid w:val="00AD32B9"/>
    <w:rsid w:val="00AF0D0C"/>
    <w:rsid w:val="00B04B00"/>
    <w:rsid w:val="00B15F59"/>
    <w:rsid w:val="00B20927"/>
    <w:rsid w:val="00B21AAA"/>
    <w:rsid w:val="00B3751B"/>
    <w:rsid w:val="00B5196B"/>
    <w:rsid w:val="00B53A7B"/>
    <w:rsid w:val="00BB0554"/>
    <w:rsid w:val="00BF4414"/>
    <w:rsid w:val="00C05E37"/>
    <w:rsid w:val="00C25052"/>
    <w:rsid w:val="00C43BFA"/>
    <w:rsid w:val="00C52779"/>
    <w:rsid w:val="00C544A3"/>
    <w:rsid w:val="00C60A4E"/>
    <w:rsid w:val="00C627FA"/>
    <w:rsid w:val="00C8295C"/>
    <w:rsid w:val="00C85BAC"/>
    <w:rsid w:val="00C8796C"/>
    <w:rsid w:val="00CA4401"/>
    <w:rsid w:val="00CA7DC7"/>
    <w:rsid w:val="00CB104F"/>
    <w:rsid w:val="00CC52B3"/>
    <w:rsid w:val="00CE7C87"/>
    <w:rsid w:val="00D03975"/>
    <w:rsid w:val="00D06E7E"/>
    <w:rsid w:val="00D17071"/>
    <w:rsid w:val="00D218C8"/>
    <w:rsid w:val="00D25A9F"/>
    <w:rsid w:val="00D41B03"/>
    <w:rsid w:val="00D62765"/>
    <w:rsid w:val="00D65C26"/>
    <w:rsid w:val="00D72620"/>
    <w:rsid w:val="00D946A6"/>
    <w:rsid w:val="00D950DF"/>
    <w:rsid w:val="00DD1121"/>
    <w:rsid w:val="00DD2F89"/>
    <w:rsid w:val="00DD4414"/>
    <w:rsid w:val="00DD5A42"/>
    <w:rsid w:val="00DE1DFB"/>
    <w:rsid w:val="00DF693A"/>
    <w:rsid w:val="00E02873"/>
    <w:rsid w:val="00E07637"/>
    <w:rsid w:val="00E27FD9"/>
    <w:rsid w:val="00E41482"/>
    <w:rsid w:val="00E46736"/>
    <w:rsid w:val="00E54A46"/>
    <w:rsid w:val="00E571B7"/>
    <w:rsid w:val="00E61C5B"/>
    <w:rsid w:val="00E80151"/>
    <w:rsid w:val="00EB484E"/>
    <w:rsid w:val="00EC1A50"/>
    <w:rsid w:val="00ED5194"/>
    <w:rsid w:val="00EE131F"/>
    <w:rsid w:val="00EE336A"/>
    <w:rsid w:val="00F20B08"/>
    <w:rsid w:val="00F30DBD"/>
    <w:rsid w:val="00FA65B8"/>
    <w:rsid w:val="00FB0787"/>
    <w:rsid w:val="00FB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384E01B4-2F7C-4D31-A461-C01601B4A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72521"/>
    <w:rPr>
      <w:sz w:val="24"/>
      <w:szCs w:val="24"/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E571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2399C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Glava">
    <w:name w:val="header"/>
    <w:basedOn w:val="Navaden"/>
    <w:link w:val="GlavaZnak"/>
    <w:uiPriority w:val="99"/>
    <w:rsid w:val="00AB275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62399C"/>
    <w:rPr>
      <w:rFonts w:cs="Times New Roman"/>
      <w:sz w:val="24"/>
      <w:szCs w:val="24"/>
      <w:lang w:eastAsia="en-US"/>
    </w:rPr>
  </w:style>
  <w:style w:type="paragraph" w:styleId="Noga">
    <w:name w:val="footer"/>
    <w:basedOn w:val="Navaden"/>
    <w:link w:val="NogaZnak"/>
    <w:rsid w:val="00084B1C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62399C"/>
    <w:rPr>
      <w:rFonts w:cs="Times New Roman"/>
      <w:sz w:val="24"/>
      <w:szCs w:val="24"/>
      <w:lang w:eastAsia="en-US"/>
    </w:rPr>
  </w:style>
  <w:style w:type="table" w:styleId="Tabelamrea">
    <w:name w:val="Table Grid"/>
    <w:basedOn w:val="Navadnatabela"/>
    <w:uiPriority w:val="99"/>
    <w:rsid w:val="0084141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rsid w:val="00E571B7"/>
    <w:rPr>
      <w:rFonts w:cs="Times New Roman"/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rsid w:val="00A11AC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locked/>
    <w:rsid w:val="00A11AC7"/>
    <w:rPr>
      <w:rFonts w:ascii="Tahoma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34"/>
    <w:qFormat/>
    <w:rsid w:val="00D65C26"/>
    <w:pPr>
      <w:ind w:left="720"/>
      <w:contextualSpacing/>
    </w:pPr>
  </w:style>
  <w:style w:type="character" w:styleId="tevilkastrani">
    <w:name w:val="page number"/>
    <w:basedOn w:val="Privzetapisavaodstavka"/>
    <w:rsid w:val="00684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91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nce-vogrsko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rja\Local%20Settings\Temporary%20Internet%20Files\Content.Outlook\9OL9AK1K\Predlog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5BC0D-5719-439F-ABC3-A2A8BD518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</Template>
  <TotalTime>1</TotalTime>
  <Pages>2</Pages>
  <Words>356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 72/R/2008</vt:lpstr>
    </vt:vector>
  </TitlesOfParts>
  <Company>MESTNA OBČINA N.G.</Company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 72/R/2008</dc:title>
  <dc:creator>Darja Fratnik</dc:creator>
  <cp:lastModifiedBy>Beti Čufer</cp:lastModifiedBy>
  <cp:revision>3</cp:revision>
  <cp:lastPrinted>2015-05-15T06:22:00Z</cp:lastPrinted>
  <dcterms:created xsi:type="dcterms:W3CDTF">2016-05-10T09:55:00Z</dcterms:created>
  <dcterms:modified xsi:type="dcterms:W3CDTF">2016-05-10T09:58:00Z</dcterms:modified>
</cp:coreProperties>
</file>